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BE3C8B" w:rsidRDefault="00BE3C8B" w:rsidP="00BE3C8B">
      <w:pPr>
        <w:spacing w:after="0" w:line="240" w:lineRule="auto"/>
        <w:jc w:val="center"/>
        <w:rPr>
          <w:sz w:val="34"/>
          <w:szCs w:val="34"/>
        </w:rPr>
      </w:pPr>
      <w:bookmarkStart w:id="0" w:name="indicador1"/>
      <w:bookmarkEnd w:id="0"/>
      <w:r w:rsidRPr="00373129">
        <w:rPr>
          <w:sz w:val="34"/>
          <w:szCs w:val="34"/>
        </w:rPr>
        <w:t xml:space="preserve">MEMORIAL </w:t>
      </w:r>
      <w:r>
        <w:rPr>
          <w:sz w:val="34"/>
          <w:szCs w:val="34"/>
        </w:rPr>
        <w:t xml:space="preserve">DE </w:t>
      </w:r>
      <w:r w:rsidR="00906B8B">
        <w:rPr>
          <w:sz w:val="34"/>
          <w:szCs w:val="34"/>
        </w:rPr>
        <w:t>DESCRITIVO DE ARQUITETETURA</w:t>
      </w:r>
    </w:p>
    <w:p w:rsidR="00BE3C8B" w:rsidRDefault="00BE3C8B" w:rsidP="00BE3C8B">
      <w:pPr>
        <w:spacing w:after="0" w:line="240" w:lineRule="auto"/>
        <w:jc w:val="center"/>
        <w:rPr>
          <w:b/>
          <w:sz w:val="28"/>
          <w:szCs w:val="28"/>
        </w:rPr>
      </w:pPr>
    </w:p>
    <w:p w:rsidR="00BE3C8B" w:rsidRPr="00A40C52" w:rsidRDefault="00906B8B" w:rsidP="00BE3C8B">
      <w:pPr>
        <w:spacing w:after="0" w:line="240" w:lineRule="auto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PAISAGISMO</w:t>
      </w:r>
    </w:p>
    <w:p w:rsidR="00BE3C8B" w:rsidRPr="0026686A" w:rsidRDefault="00906B8B" w:rsidP="00BE3C8B">
      <w:pPr>
        <w:spacing w:after="0" w:line="240" w:lineRule="auto"/>
        <w:jc w:val="center"/>
        <w:rPr>
          <w:sz w:val="28"/>
          <w:szCs w:val="28"/>
        </w:rPr>
      </w:pPr>
      <w:r>
        <w:rPr>
          <w:sz w:val="28"/>
          <w:szCs w:val="28"/>
        </w:rPr>
        <w:t>QUANTIFICAÇÃO, PLANTIO, LAYOUT</w:t>
      </w:r>
    </w:p>
    <w:p w:rsidR="00BE3C8B" w:rsidRPr="00373129" w:rsidRDefault="00BE3C8B" w:rsidP="00BE3C8B">
      <w:pPr>
        <w:spacing w:after="0" w:line="240" w:lineRule="auto"/>
        <w:jc w:val="center"/>
        <w:rPr>
          <w:sz w:val="34"/>
          <w:szCs w:val="34"/>
        </w:rPr>
      </w:pPr>
    </w:p>
    <w:p w:rsidR="00BE3C8B" w:rsidRDefault="00BE3C8B" w:rsidP="00BE3C8B">
      <w:pPr>
        <w:spacing w:after="0" w:line="240" w:lineRule="auto"/>
        <w:jc w:val="center"/>
        <w:rPr>
          <w:b/>
          <w:sz w:val="34"/>
          <w:szCs w:val="34"/>
        </w:rPr>
      </w:pPr>
    </w:p>
    <w:p w:rsidR="00BE3C8B" w:rsidRDefault="00BE3C8B" w:rsidP="00BE3C8B">
      <w:pPr>
        <w:spacing w:after="0" w:line="240" w:lineRule="auto"/>
        <w:jc w:val="center"/>
        <w:rPr>
          <w:b/>
          <w:sz w:val="34"/>
          <w:szCs w:val="34"/>
        </w:rPr>
      </w:pPr>
    </w:p>
    <w:p w:rsidR="00BE3C8B" w:rsidRPr="000C5CA1" w:rsidRDefault="00BE3C8B" w:rsidP="00BE3C8B">
      <w:pPr>
        <w:spacing w:after="0" w:line="240" w:lineRule="auto"/>
        <w:jc w:val="center"/>
        <w:rPr>
          <w:b/>
          <w:sz w:val="34"/>
          <w:szCs w:val="34"/>
        </w:rPr>
      </w:pPr>
    </w:p>
    <w:tbl>
      <w:tblPr>
        <w:tblStyle w:val="Tabelacomgrade"/>
        <w:tblW w:w="9073" w:type="dxa"/>
        <w:tblInd w:w="-289" w:type="dxa"/>
        <w:tblLook w:val="04A0" w:firstRow="1" w:lastRow="0" w:firstColumn="1" w:lastColumn="0" w:noHBand="0" w:noVBand="1"/>
      </w:tblPr>
      <w:tblGrid>
        <w:gridCol w:w="2375"/>
        <w:gridCol w:w="2122"/>
        <w:gridCol w:w="2119"/>
        <w:gridCol w:w="2457"/>
      </w:tblGrid>
      <w:tr w:rsidR="00BE3C8B" w:rsidRPr="007F0FED" w:rsidTr="00906B8B">
        <w:trPr>
          <w:trHeight w:val="624"/>
        </w:trPr>
        <w:tc>
          <w:tcPr>
            <w:tcW w:w="2375" w:type="dxa"/>
            <w:shd w:val="clear" w:color="auto" w:fill="BFBFBF"/>
            <w:vAlign w:val="center"/>
          </w:tcPr>
          <w:p w:rsidR="00BE3C8B" w:rsidRPr="007F0FED" w:rsidRDefault="00BE3C8B" w:rsidP="00A24ACB">
            <w:pPr>
              <w:pStyle w:val="SemEspaamento"/>
              <w:jc w:val="center"/>
              <w:rPr>
                <w:b/>
                <w:sz w:val="24"/>
                <w:szCs w:val="24"/>
              </w:rPr>
            </w:pPr>
            <w:r w:rsidRPr="007F0FED">
              <w:rPr>
                <w:b/>
                <w:sz w:val="24"/>
                <w:szCs w:val="24"/>
              </w:rPr>
              <w:t>REVISÃO</w:t>
            </w:r>
          </w:p>
        </w:tc>
        <w:tc>
          <w:tcPr>
            <w:tcW w:w="2122" w:type="dxa"/>
            <w:shd w:val="clear" w:color="auto" w:fill="BFBFBF"/>
            <w:vAlign w:val="center"/>
          </w:tcPr>
          <w:p w:rsidR="00BE3C8B" w:rsidRPr="007F0FED" w:rsidRDefault="00BE3C8B" w:rsidP="00A24ACB">
            <w:pPr>
              <w:pStyle w:val="SemEspaamento"/>
              <w:jc w:val="center"/>
              <w:rPr>
                <w:b/>
                <w:sz w:val="24"/>
                <w:szCs w:val="24"/>
              </w:rPr>
            </w:pPr>
            <w:r w:rsidRPr="007F0FED">
              <w:rPr>
                <w:b/>
                <w:sz w:val="24"/>
                <w:szCs w:val="24"/>
              </w:rPr>
              <w:t>DATA</w:t>
            </w:r>
          </w:p>
        </w:tc>
        <w:tc>
          <w:tcPr>
            <w:tcW w:w="2119" w:type="dxa"/>
            <w:shd w:val="clear" w:color="auto" w:fill="BFBFBF"/>
            <w:vAlign w:val="center"/>
          </w:tcPr>
          <w:p w:rsidR="00BE3C8B" w:rsidRPr="007F0FED" w:rsidRDefault="00BE3C8B" w:rsidP="00A24ACB">
            <w:pPr>
              <w:pStyle w:val="SemEspaamento"/>
              <w:jc w:val="center"/>
              <w:rPr>
                <w:b/>
                <w:sz w:val="24"/>
                <w:szCs w:val="24"/>
              </w:rPr>
            </w:pPr>
            <w:r w:rsidRPr="007F0FED">
              <w:rPr>
                <w:b/>
                <w:sz w:val="24"/>
                <w:szCs w:val="24"/>
              </w:rPr>
              <w:t>DESCRIÇÃO</w:t>
            </w:r>
          </w:p>
        </w:tc>
        <w:tc>
          <w:tcPr>
            <w:tcW w:w="2457" w:type="dxa"/>
            <w:shd w:val="clear" w:color="auto" w:fill="BFBFBF"/>
            <w:vAlign w:val="center"/>
          </w:tcPr>
          <w:p w:rsidR="00BE3C8B" w:rsidRPr="007F0FED" w:rsidRDefault="00BE3C8B" w:rsidP="00A24ACB">
            <w:pPr>
              <w:pStyle w:val="SemEspaamento"/>
              <w:jc w:val="center"/>
              <w:rPr>
                <w:b/>
                <w:sz w:val="24"/>
                <w:szCs w:val="24"/>
              </w:rPr>
            </w:pPr>
            <w:r w:rsidRPr="007F0FED">
              <w:rPr>
                <w:b/>
                <w:sz w:val="24"/>
                <w:szCs w:val="24"/>
              </w:rPr>
              <w:t>RESPONSÁVEL</w:t>
            </w:r>
          </w:p>
        </w:tc>
      </w:tr>
      <w:tr w:rsidR="00BE3C8B" w:rsidRPr="007F0FED" w:rsidTr="00906B8B">
        <w:trPr>
          <w:trHeight w:val="227"/>
        </w:trPr>
        <w:tc>
          <w:tcPr>
            <w:tcW w:w="2375" w:type="dxa"/>
            <w:vAlign w:val="center"/>
          </w:tcPr>
          <w:p w:rsidR="00BE3C8B" w:rsidRPr="007F0FED" w:rsidRDefault="00BE3C8B" w:rsidP="00742846">
            <w:pPr>
              <w:pStyle w:val="SemEspaamen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R0</w:t>
            </w:r>
            <w:r w:rsidR="00E80FC5">
              <w:rPr>
                <w:sz w:val="24"/>
                <w:szCs w:val="24"/>
              </w:rPr>
              <w:t>6</w:t>
            </w:r>
          </w:p>
        </w:tc>
        <w:tc>
          <w:tcPr>
            <w:tcW w:w="2122" w:type="dxa"/>
            <w:vAlign w:val="center"/>
          </w:tcPr>
          <w:p w:rsidR="00BE3C8B" w:rsidRPr="007F0FED" w:rsidRDefault="00E80FC5" w:rsidP="00742846">
            <w:pPr>
              <w:pStyle w:val="SemEspaamen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11/10</w:t>
            </w:r>
            <w:r w:rsidR="00BE3C8B" w:rsidRPr="007F0FED">
              <w:rPr>
                <w:sz w:val="24"/>
                <w:szCs w:val="24"/>
              </w:rPr>
              <w:t>/2023</w:t>
            </w:r>
          </w:p>
        </w:tc>
        <w:tc>
          <w:tcPr>
            <w:tcW w:w="2119" w:type="dxa"/>
            <w:vAlign w:val="center"/>
          </w:tcPr>
          <w:p w:rsidR="00BE3C8B" w:rsidRPr="007F0FED" w:rsidRDefault="00742846" w:rsidP="00A24ACB">
            <w:pPr>
              <w:pStyle w:val="SemEspaamen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Atend</w:t>
            </w:r>
            <w:r w:rsidR="00E80FC5">
              <w:rPr>
                <w:sz w:val="24"/>
                <w:szCs w:val="24"/>
              </w:rPr>
              <w:t>imento ao Parecer Técnico Nº 172</w:t>
            </w:r>
            <w:bookmarkStart w:id="1" w:name="_GoBack"/>
            <w:bookmarkEnd w:id="1"/>
            <w:r>
              <w:rPr>
                <w:sz w:val="24"/>
                <w:szCs w:val="24"/>
              </w:rPr>
              <w:t>/2023 - SUOB</w:t>
            </w:r>
          </w:p>
        </w:tc>
        <w:tc>
          <w:tcPr>
            <w:tcW w:w="2457" w:type="dxa"/>
            <w:vAlign w:val="center"/>
          </w:tcPr>
          <w:p w:rsidR="00BE3C8B" w:rsidRPr="007F0FED" w:rsidRDefault="00906B8B" w:rsidP="00A24ACB">
            <w:pPr>
              <w:pStyle w:val="SemEspaamen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Allan Augusto Rocha</w:t>
            </w:r>
          </w:p>
        </w:tc>
      </w:tr>
      <w:tr w:rsidR="00BE3C8B" w:rsidRPr="007F0FED" w:rsidTr="00906B8B">
        <w:trPr>
          <w:trHeight w:val="624"/>
        </w:trPr>
        <w:tc>
          <w:tcPr>
            <w:tcW w:w="2375" w:type="dxa"/>
            <w:shd w:val="clear" w:color="auto" w:fill="BFBFBF"/>
            <w:vAlign w:val="center"/>
          </w:tcPr>
          <w:p w:rsidR="00BE3C8B" w:rsidRPr="007F0FED" w:rsidRDefault="00BE3C8B" w:rsidP="00A24ACB">
            <w:pPr>
              <w:pStyle w:val="SemEspaamento"/>
              <w:jc w:val="center"/>
              <w:rPr>
                <w:b/>
                <w:sz w:val="24"/>
                <w:szCs w:val="24"/>
              </w:rPr>
            </w:pPr>
            <w:r w:rsidRPr="007F0FED">
              <w:rPr>
                <w:b/>
                <w:sz w:val="24"/>
                <w:szCs w:val="24"/>
              </w:rPr>
              <w:t>Nome do projeto</w:t>
            </w:r>
          </w:p>
        </w:tc>
        <w:tc>
          <w:tcPr>
            <w:tcW w:w="6698" w:type="dxa"/>
            <w:gridSpan w:val="3"/>
            <w:shd w:val="clear" w:color="auto" w:fill="BFBFBF"/>
            <w:vAlign w:val="center"/>
          </w:tcPr>
          <w:p w:rsidR="00BE3C8B" w:rsidRPr="007F0FED" w:rsidRDefault="00BE3C8B" w:rsidP="00A24ACB">
            <w:pPr>
              <w:pStyle w:val="SemEspaamento"/>
              <w:jc w:val="center"/>
              <w:rPr>
                <w:b/>
                <w:sz w:val="24"/>
                <w:szCs w:val="24"/>
              </w:rPr>
            </w:pPr>
            <w:r w:rsidRPr="007F0FED">
              <w:rPr>
                <w:b/>
                <w:sz w:val="24"/>
                <w:szCs w:val="24"/>
              </w:rPr>
              <w:t>PROJETO ESCOLA ESTADUAL DA POLICIA.MILITAR TIRADENTES</w:t>
            </w:r>
          </w:p>
          <w:p w:rsidR="00BE3C8B" w:rsidRPr="007F0FED" w:rsidRDefault="00BE3C8B" w:rsidP="00A24ACB">
            <w:pPr>
              <w:pStyle w:val="SemEspaamento"/>
              <w:jc w:val="center"/>
              <w:rPr>
                <w:b/>
                <w:sz w:val="24"/>
                <w:szCs w:val="24"/>
              </w:rPr>
            </w:pPr>
            <w:r w:rsidRPr="007F0FED">
              <w:rPr>
                <w:b/>
                <w:sz w:val="24"/>
                <w:szCs w:val="24"/>
              </w:rPr>
              <w:t>“CABO ISRAEL WESLEY PRADO DE ALMEIDA”</w:t>
            </w:r>
          </w:p>
        </w:tc>
      </w:tr>
      <w:tr w:rsidR="00BE3C8B" w:rsidRPr="007F0FED" w:rsidTr="00906B8B">
        <w:trPr>
          <w:trHeight w:val="624"/>
        </w:trPr>
        <w:tc>
          <w:tcPr>
            <w:tcW w:w="2375" w:type="dxa"/>
            <w:shd w:val="clear" w:color="auto" w:fill="BFBFBF"/>
            <w:vAlign w:val="center"/>
          </w:tcPr>
          <w:p w:rsidR="00BE3C8B" w:rsidRPr="007F0FED" w:rsidRDefault="00BE3C8B" w:rsidP="00A24ACB">
            <w:pPr>
              <w:pStyle w:val="SemEspaamento"/>
              <w:jc w:val="center"/>
              <w:rPr>
                <w:b/>
                <w:sz w:val="24"/>
                <w:szCs w:val="24"/>
              </w:rPr>
            </w:pPr>
            <w:r w:rsidRPr="007F0FED">
              <w:rPr>
                <w:b/>
                <w:sz w:val="24"/>
                <w:szCs w:val="24"/>
              </w:rPr>
              <w:t>Endereço do projeto</w:t>
            </w:r>
          </w:p>
        </w:tc>
        <w:tc>
          <w:tcPr>
            <w:tcW w:w="6698" w:type="dxa"/>
            <w:gridSpan w:val="3"/>
            <w:shd w:val="clear" w:color="auto" w:fill="BFBFBF"/>
            <w:vAlign w:val="center"/>
          </w:tcPr>
          <w:p w:rsidR="00BE3C8B" w:rsidRPr="007F0FED" w:rsidRDefault="00BE3C8B" w:rsidP="00A24ACB">
            <w:pPr>
              <w:pStyle w:val="SemEspaamento"/>
              <w:jc w:val="center"/>
              <w:rPr>
                <w:b/>
                <w:sz w:val="24"/>
                <w:szCs w:val="24"/>
              </w:rPr>
            </w:pPr>
            <w:r w:rsidRPr="007F0FED">
              <w:rPr>
                <w:b/>
                <w:sz w:val="24"/>
                <w:szCs w:val="24"/>
              </w:rPr>
              <w:t>Rua Belo Horizonte, s/n, Juara - MT, 78575-000</w:t>
            </w:r>
          </w:p>
        </w:tc>
      </w:tr>
    </w:tbl>
    <w:p w:rsidR="00BE3C8B" w:rsidRDefault="00BE3C8B" w:rsidP="00BE3C8B">
      <w:pPr>
        <w:pStyle w:val="Ttulo2"/>
        <w:jc w:val="center"/>
      </w:pPr>
    </w:p>
    <w:p w:rsidR="00AC777D" w:rsidRDefault="00BE3C8B" w:rsidP="00BE3C8B">
      <w:pPr>
        <w:pStyle w:val="Ttulo11"/>
        <w:jc w:val="center"/>
      </w:pPr>
      <w:r w:rsidRPr="001237A2">
        <w:br w:type="page"/>
      </w:r>
    </w:p>
    <w:p w:rsidR="00AC777D" w:rsidRPr="00636704" w:rsidRDefault="003C2399" w:rsidP="00636704">
      <w:pPr>
        <w:pStyle w:val="Ttulo21"/>
        <w:spacing w:after="0" w:line="360" w:lineRule="auto"/>
        <w:jc w:val="both"/>
        <w:rPr>
          <w:rFonts w:asciiTheme="majorHAnsi" w:hAnsiTheme="majorHAnsi" w:cstheme="majorHAnsi"/>
          <w:szCs w:val="24"/>
        </w:rPr>
      </w:pPr>
      <w:r w:rsidRPr="00636704">
        <w:rPr>
          <w:rFonts w:asciiTheme="majorHAnsi" w:hAnsiTheme="majorHAnsi" w:cstheme="majorHAnsi"/>
          <w:szCs w:val="24"/>
        </w:rPr>
        <w:lastRenderedPageBreak/>
        <w:t>1. PREPARO DO TERRENO</w:t>
      </w:r>
    </w:p>
    <w:p w:rsidR="003A4E9C" w:rsidRPr="00636704" w:rsidRDefault="003A4E9C" w:rsidP="00636704">
      <w:pPr>
        <w:pStyle w:val="Corpodotexto"/>
        <w:spacing w:after="0" w:line="360" w:lineRule="auto"/>
        <w:jc w:val="both"/>
        <w:rPr>
          <w:rFonts w:asciiTheme="majorHAnsi" w:hAnsiTheme="majorHAnsi" w:cstheme="majorHAnsi"/>
          <w:szCs w:val="24"/>
        </w:rPr>
      </w:pPr>
      <w:r w:rsidRPr="00636704">
        <w:rPr>
          <w:rFonts w:asciiTheme="majorHAnsi" w:hAnsiTheme="majorHAnsi" w:cstheme="majorHAnsi"/>
          <w:szCs w:val="24"/>
        </w:rPr>
        <w:t>Deverá ser realizada limpeza em toda área a ser trabalhada e a retirada de mato e ervas daninhas do local.</w:t>
      </w:r>
    </w:p>
    <w:p w:rsidR="003A4E9C" w:rsidRPr="00636704" w:rsidRDefault="003A4E9C" w:rsidP="00636704">
      <w:pPr>
        <w:pStyle w:val="Corpodotexto"/>
        <w:spacing w:after="0" w:line="360" w:lineRule="auto"/>
        <w:jc w:val="both"/>
        <w:rPr>
          <w:rFonts w:asciiTheme="majorHAnsi" w:hAnsiTheme="majorHAnsi" w:cstheme="majorHAnsi"/>
          <w:szCs w:val="24"/>
        </w:rPr>
      </w:pPr>
      <w:r w:rsidRPr="00636704">
        <w:rPr>
          <w:rFonts w:asciiTheme="majorHAnsi" w:hAnsiTheme="majorHAnsi" w:cstheme="majorHAnsi"/>
          <w:szCs w:val="24"/>
        </w:rPr>
        <w:t xml:space="preserve">Nas superfícies onde receberá novas gramas, o terreno terá que ser coberto com uma camada de 20 centímetros de terra própria para plantio e receber em média de 100 a 400 g de calcário </w:t>
      </w:r>
      <w:proofErr w:type="spellStart"/>
      <w:r w:rsidRPr="00636704">
        <w:rPr>
          <w:rFonts w:asciiTheme="majorHAnsi" w:hAnsiTheme="majorHAnsi" w:cstheme="majorHAnsi"/>
          <w:szCs w:val="24"/>
        </w:rPr>
        <w:t>dolomítico</w:t>
      </w:r>
      <w:proofErr w:type="spellEnd"/>
      <w:r w:rsidRPr="00636704">
        <w:rPr>
          <w:rFonts w:asciiTheme="majorHAnsi" w:hAnsiTheme="majorHAnsi" w:cstheme="majorHAnsi"/>
          <w:szCs w:val="24"/>
        </w:rPr>
        <w:t xml:space="preserve"> por m², ser incorporado ao substrato (o pH ideal para a maioria das espécies ornamentais está entre 6,0 e 6,5). Para um bom resultado no desenvolvimento das plantas é substancial o uso de adubo orgânico, em média 5 kg /m2 de esterco de boi, a incorporação do adubo deverá ser feita 20 dias antes do plantio.</w:t>
      </w:r>
    </w:p>
    <w:p w:rsidR="003A4E9C" w:rsidRPr="00636704" w:rsidRDefault="003A4E9C" w:rsidP="00636704">
      <w:pPr>
        <w:pStyle w:val="Corpodotexto"/>
        <w:spacing w:after="0" w:line="360" w:lineRule="auto"/>
        <w:jc w:val="both"/>
        <w:rPr>
          <w:rFonts w:asciiTheme="majorHAnsi" w:hAnsiTheme="majorHAnsi" w:cstheme="majorHAnsi"/>
          <w:szCs w:val="24"/>
        </w:rPr>
      </w:pPr>
      <w:r w:rsidRPr="00636704">
        <w:rPr>
          <w:rFonts w:asciiTheme="majorHAnsi" w:hAnsiTheme="majorHAnsi" w:cstheme="majorHAnsi"/>
          <w:szCs w:val="24"/>
        </w:rPr>
        <w:t>As áreas de plantio e covas, deverão ser demarcadas com a aplicação de estacas e mangueiras.</w:t>
      </w:r>
    </w:p>
    <w:p w:rsidR="003A4E9C" w:rsidRPr="00636704" w:rsidRDefault="003A4E9C" w:rsidP="00636704">
      <w:pPr>
        <w:pStyle w:val="Corpodotexto"/>
        <w:spacing w:after="0" w:line="360" w:lineRule="auto"/>
        <w:jc w:val="both"/>
        <w:rPr>
          <w:rFonts w:asciiTheme="majorHAnsi" w:hAnsiTheme="majorHAnsi" w:cstheme="majorHAnsi"/>
          <w:szCs w:val="24"/>
        </w:rPr>
      </w:pPr>
      <w:r w:rsidRPr="00636704">
        <w:rPr>
          <w:rFonts w:asciiTheme="majorHAnsi" w:hAnsiTheme="majorHAnsi" w:cstheme="majorHAnsi"/>
          <w:szCs w:val="24"/>
        </w:rPr>
        <w:t>Os funcionários da obra deverão estar utilizando materiais de segurança adequados e que estejam dentro das normalizações técnicas para cada tipo de serviço a ser executado.</w:t>
      </w:r>
    </w:p>
    <w:p w:rsidR="003A4E9C" w:rsidRPr="00636704" w:rsidRDefault="003A4E9C" w:rsidP="00636704">
      <w:pPr>
        <w:pStyle w:val="Corpodotexto"/>
        <w:spacing w:after="0" w:line="360" w:lineRule="auto"/>
        <w:jc w:val="both"/>
        <w:rPr>
          <w:rFonts w:asciiTheme="majorHAnsi" w:hAnsiTheme="majorHAnsi" w:cstheme="majorHAnsi"/>
          <w:szCs w:val="24"/>
        </w:rPr>
      </w:pPr>
    </w:p>
    <w:p w:rsidR="003A4E9C" w:rsidRPr="00636704" w:rsidRDefault="003C2399" w:rsidP="00636704">
      <w:pPr>
        <w:pStyle w:val="Ttulo21"/>
        <w:spacing w:after="0" w:line="360" w:lineRule="auto"/>
        <w:jc w:val="both"/>
        <w:rPr>
          <w:rFonts w:asciiTheme="majorHAnsi" w:hAnsiTheme="majorHAnsi" w:cstheme="majorHAnsi"/>
          <w:szCs w:val="24"/>
        </w:rPr>
      </w:pPr>
      <w:r w:rsidRPr="00636704">
        <w:rPr>
          <w:rFonts w:asciiTheme="majorHAnsi" w:hAnsiTheme="majorHAnsi" w:cstheme="majorHAnsi"/>
          <w:szCs w:val="24"/>
        </w:rPr>
        <w:t>2. ABERTURA DE COVAS</w:t>
      </w:r>
    </w:p>
    <w:p w:rsidR="003A4E9C" w:rsidRPr="00636704" w:rsidRDefault="003A4E9C" w:rsidP="00636704">
      <w:pPr>
        <w:pStyle w:val="Corpodotexto"/>
        <w:spacing w:after="0" w:line="360" w:lineRule="auto"/>
        <w:jc w:val="both"/>
        <w:rPr>
          <w:rFonts w:asciiTheme="majorHAnsi" w:hAnsiTheme="majorHAnsi" w:cstheme="majorHAnsi"/>
          <w:szCs w:val="24"/>
        </w:rPr>
      </w:pPr>
      <w:r w:rsidRPr="00636704">
        <w:rPr>
          <w:rFonts w:asciiTheme="majorHAnsi" w:hAnsiTheme="majorHAnsi" w:cstheme="majorHAnsi"/>
          <w:szCs w:val="24"/>
        </w:rPr>
        <w:t xml:space="preserve">A abertura das covas pode ser feita manualmente ou mediante a mecanismo de sulcador acoplado. No fundo da cova é colocado 20cm de terra misturado a adubo orgânico e calcário </w:t>
      </w:r>
      <w:proofErr w:type="spellStart"/>
      <w:r w:rsidRPr="00636704">
        <w:rPr>
          <w:rFonts w:asciiTheme="majorHAnsi" w:hAnsiTheme="majorHAnsi" w:cstheme="majorHAnsi"/>
          <w:szCs w:val="24"/>
        </w:rPr>
        <w:t>dolomítico</w:t>
      </w:r>
      <w:proofErr w:type="spellEnd"/>
      <w:r w:rsidRPr="00636704">
        <w:rPr>
          <w:rFonts w:asciiTheme="majorHAnsi" w:hAnsiTheme="majorHAnsi" w:cstheme="majorHAnsi"/>
          <w:szCs w:val="24"/>
        </w:rPr>
        <w:t>. Em sequência é necessário aguardar um período para absorção do adubo na terra.</w:t>
      </w:r>
    </w:p>
    <w:p w:rsidR="003A4E9C" w:rsidRPr="00636704" w:rsidRDefault="003A4E9C" w:rsidP="00636704">
      <w:pPr>
        <w:pStyle w:val="Corpodotexto"/>
        <w:spacing w:after="0" w:line="360" w:lineRule="auto"/>
        <w:jc w:val="both"/>
        <w:rPr>
          <w:rFonts w:asciiTheme="majorHAnsi" w:hAnsiTheme="majorHAnsi" w:cstheme="majorHAnsi"/>
          <w:szCs w:val="24"/>
        </w:rPr>
      </w:pPr>
      <w:r w:rsidRPr="00636704">
        <w:rPr>
          <w:rFonts w:asciiTheme="majorHAnsi" w:hAnsiTheme="majorHAnsi" w:cstheme="majorHAnsi"/>
          <w:szCs w:val="24"/>
        </w:rPr>
        <w:t xml:space="preserve">O plantio da muda acontecerá mediante a retirada do recipiente que envolve o torrão da muda e o plantio da mesma e o preenchimento de terra alinhando com o restante do terreno. Em sequência deverá proteger a muda </w:t>
      </w:r>
      <w:proofErr w:type="gramStart"/>
      <w:r w:rsidRPr="00636704">
        <w:rPr>
          <w:rFonts w:asciiTheme="majorHAnsi" w:hAnsiTheme="majorHAnsi" w:cstheme="majorHAnsi"/>
          <w:szCs w:val="24"/>
        </w:rPr>
        <w:t>contra ventos</w:t>
      </w:r>
      <w:proofErr w:type="gramEnd"/>
      <w:r w:rsidRPr="00636704">
        <w:rPr>
          <w:rFonts w:asciiTheme="majorHAnsi" w:hAnsiTheme="majorHAnsi" w:cstheme="majorHAnsi"/>
          <w:szCs w:val="24"/>
        </w:rPr>
        <w:t xml:space="preserve"> com a utilização de estaca amarrada como laço na planta. O plantio das mudas deve seguir o modelo apresentado na figura a seguir.</w:t>
      </w:r>
    </w:p>
    <w:p w:rsidR="003A4E9C" w:rsidRPr="00636704" w:rsidRDefault="003A4E9C" w:rsidP="00636704">
      <w:pPr>
        <w:pStyle w:val="Corpodotexto"/>
        <w:spacing w:after="0" w:line="360" w:lineRule="auto"/>
        <w:jc w:val="both"/>
        <w:rPr>
          <w:rFonts w:asciiTheme="majorHAnsi" w:hAnsiTheme="majorHAnsi" w:cstheme="majorHAnsi"/>
          <w:szCs w:val="24"/>
        </w:rPr>
      </w:pPr>
    </w:p>
    <w:p w:rsidR="003A4E9C" w:rsidRPr="00636704" w:rsidRDefault="003A4E9C" w:rsidP="003C2399">
      <w:pPr>
        <w:pStyle w:val="Corpodotexto"/>
        <w:spacing w:after="0" w:line="360" w:lineRule="auto"/>
        <w:jc w:val="center"/>
        <w:rPr>
          <w:rFonts w:asciiTheme="majorHAnsi" w:hAnsiTheme="majorHAnsi" w:cstheme="majorHAnsi"/>
          <w:szCs w:val="24"/>
        </w:rPr>
      </w:pPr>
      <w:r w:rsidRPr="00636704">
        <w:rPr>
          <w:rFonts w:asciiTheme="majorHAnsi" w:hAnsiTheme="majorHAnsi" w:cstheme="majorHAnsi"/>
          <w:noProof/>
          <w:szCs w:val="24"/>
        </w:rPr>
        <w:lastRenderedPageBreak/>
        <w:drawing>
          <wp:inline distT="0" distB="0" distL="0" distR="0" wp14:anchorId="7CC4A66B" wp14:editId="69B4F9EE">
            <wp:extent cx="3737113" cy="5096063"/>
            <wp:effectExtent l="0" t="0" r="0" b="9525"/>
            <wp:docPr id="1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3739977" cy="50999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7501A" w:rsidRPr="00636704" w:rsidRDefault="00C7501A" w:rsidP="00636704">
      <w:pPr>
        <w:pStyle w:val="Corpodotexto"/>
        <w:spacing w:after="0" w:line="360" w:lineRule="auto"/>
        <w:jc w:val="both"/>
        <w:rPr>
          <w:rFonts w:asciiTheme="majorHAnsi" w:hAnsiTheme="majorHAnsi" w:cstheme="majorHAnsi"/>
          <w:szCs w:val="24"/>
        </w:rPr>
      </w:pPr>
      <w:r w:rsidRPr="00636704">
        <w:rPr>
          <w:rFonts w:asciiTheme="majorHAnsi" w:hAnsiTheme="majorHAnsi" w:cstheme="majorHAnsi"/>
          <w:szCs w:val="24"/>
        </w:rPr>
        <w:t xml:space="preserve">As covas para árvores e palmeiras deverão ter dimensões de 80 </w:t>
      </w:r>
      <w:proofErr w:type="gramStart"/>
      <w:r w:rsidRPr="00636704">
        <w:rPr>
          <w:rFonts w:asciiTheme="majorHAnsi" w:hAnsiTheme="majorHAnsi" w:cstheme="majorHAnsi"/>
          <w:szCs w:val="24"/>
        </w:rPr>
        <w:t>x</w:t>
      </w:r>
      <w:proofErr w:type="gramEnd"/>
      <w:r w:rsidRPr="00636704">
        <w:rPr>
          <w:rFonts w:asciiTheme="majorHAnsi" w:hAnsiTheme="majorHAnsi" w:cstheme="majorHAnsi"/>
          <w:szCs w:val="24"/>
        </w:rPr>
        <w:t xml:space="preserve"> 80 centímetros, com 80 centímetros de profundidade. As covas para arbustos e herbáceas deverão ter as dimensões de 60 </w:t>
      </w:r>
      <w:proofErr w:type="gramStart"/>
      <w:r w:rsidRPr="00636704">
        <w:rPr>
          <w:rFonts w:asciiTheme="majorHAnsi" w:hAnsiTheme="majorHAnsi" w:cstheme="majorHAnsi"/>
          <w:szCs w:val="24"/>
        </w:rPr>
        <w:t>x</w:t>
      </w:r>
      <w:proofErr w:type="gramEnd"/>
      <w:r w:rsidRPr="00636704">
        <w:rPr>
          <w:rFonts w:asciiTheme="majorHAnsi" w:hAnsiTheme="majorHAnsi" w:cstheme="majorHAnsi"/>
          <w:szCs w:val="24"/>
        </w:rPr>
        <w:t xml:space="preserve"> 60 centímetros, e 60 centímetros de profundidade.</w:t>
      </w:r>
    </w:p>
    <w:p w:rsidR="00C7501A" w:rsidRPr="00636704" w:rsidRDefault="00C7501A" w:rsidP="00636704">
      <w:pPr>
        <w:pStyle w:val="Corpodotexto"/>
        <w:spacing w:after="0" w:line="360" w:lineRule="auto"/>
        <w:jc w:val="both"/>
        <w:rPr>
          <w:rFonts w:asciiTheme="majorHAnsi" w:hAnsiTheme="majorHAnsi" w:cstheme="majorHAnsi"/>
          <w:szCs w:val="24"/>
        </w:rPr>
      </w:pPr>
      <w:r w:rsidRPr="00636704">
        <w:rPr>
          <w:rFonts w:asciiTheme="majorHAnsi" w:hAnsiTheme="majorHAnsi" w:cstheme="majorHAnsi"/>
          <w:szCs w:val="24"/>
        </w:rPr>
        <w:t>3. Plantio de gramado</w:t>
      </w:r>
    </w:p>
    <w:p w:rsidR="00C7501A" w:rsidRPr="00636704" w:rsidRDefault="00C7501A" w:rsidP="00636704">
      <w:pPr>
        <w:pStyle w:val="Corpodotexto"/>
        <w:spacing w:after="0" w:line="360" w:lineRule="auto"/>
        <w:jc w:val="both"/>
        <w:rPr>
          <w:rFonts w:asciiTheme="majorHAnsi" w:hAnsiTheme="majorHAnsi" w:cstheme="majorHAnsi"/>
          <w:szCs w:val="24"/>
        </w:rPr>
      </w:pPr>
      <w:r w:rsidRPr="00636704">
        <w:rPr>
          <w:rFonts w:asciiTheme="majorHAnsi" w:hAnsiTheme="majorHAnsi" w:cstheme="majorHAnsi"/>
          <w:szCs w:val="24"/>
        </w:rPr>
        <w:t>O solo onde receberão novos gramados deverá ser escarificado e recoberto por camada de terra fértil. O terreno deverá ser nivelado e em sequência colocado as placas de grama dispostas no solo do jeito que fiquem justapostas. Após o plantio, o gramado deverá ser irrigado abundantemente.</w:t>
      </w:r>
    </w:p>
    <w:p w:rsidR="00C7501A" w:rsidRPr="00636704" w:rsidRDefault="00C7501A" w:rsidP="00636704">
      <w:pPr>
        <w:pStyle w:val="Corpodotexto"/>
        <w:spacing w:after="0" w:line="360" w:lineRule="auto"/>
        <w:jc w:val="both"/>
        <w:rPr>
          <w:rFonts w:asciiTheme="majorHAnsi" w:hAnsiTheme="majorHAnsi" w:cstheme="majorHAnsi"/>
          <w:szCs w:val="24"/>
        </w:rPr>
      </w:pPr>
    </w:p>
    <w:p w:rsidR="00C7501A" w:rsidRPr="003C2399" w:rsidRDefault="003C2399" w:rsidP="00636704">
      <w:pPr>
        <w:pStyle w:val="Corpodotexto"/>
        <w:spacing w:after="0" w:line="360" w:lineRule="auto"/>
        <w:jc w:val="both"/>
        <w:rPr>
          <w:rFonts w:asciiTheme="majorHAnsi" w:hAnsiTheme="majorHAnsi" w:cstheme="majorHAnsi"/>
          <w:b/>
          <w:szCs w:val="24"/>
        </w:rPr>
      </w:pPr>
      <w:r w:rsidRPr="003C2399">
        <w:rPr>
          <w:rFonts w:asciiTheme="majorHAnsi" w:hAnsiTheme="majorHAnsi" w:cstheme="majorHAnsi"/>
          <w:b/>
          <w:szCs w:val="24"/>
        </w:rPr>
        <w:t>4. PLANTIO EM VASOS</w:t>
      </w:r>
    </w:p>
    <w:p w:rsidR="00C7501A" w:rsidRPr="00636704" w:rsidRDefault="00C7501A" w:rsidP="00636704">
      <w:pPr>
        <w:pStyle w:val="Corpodotexto"/>
        <w:spacing w:after="0" w:line="360" w:lineRule="auto"/>
        <w:jc w:val="both"/>
        <w:rPr>
          <w:rFonts w:asciiTheme="majorHAnsi" w:hAnsiTheme="majorHAnsi" w:cstheme="majorHAnsi"/>
          <w:szCs w:val="24"/>
        </w:rPr>
      </w:pPr>
      <w:r w:rsidRPr="00636704">
        <w:rPr>
          <w:rFonts w:asciiTheme="majorHAnsi" w:hAnsiTheme="majorHAnsi" w:cstheme="majorHAnsi"/>
          <w:szCs w:val="24"/>
        </w:rPr>
        <w:t>O fundo de cada vaso deverá ser coberto por uma camada de aproximadamente 5 centímetros de drenagem (brita, argila expandida ou cascalho).</w:t>
      </w:r>
    </w:p>
    <w:p w:rsidR="00C7501A" w:rsidRPr="00636704" w:rsidRDefault="00C7501A" w:rsidP="00636704">
      <w:pPr>
        <w:pStyle w:val="Corpodotexto"/>
        <w:spacing w:after="0" w:line="360" w:lineRule="auto"/>
        <w:jc w:val="both"/>
        <w:rPr>
          <w:rFonts w:asciiTheme="majorHAnsi" w:hAnsiTheme="majorHAnsi" w:cstheme="majorHAnsi"/>
          <w:szCs w:val="24"/>
        </w:rPr>
      </w:pPr>
      <w:r w:rsidRPr="00636704">
        <w:rPr>
          <w:rFonts w:asciiTheme="majorHAnsi" w:hAnsiTheme="majorHAnsi" w:cstheme="majorHAnsi"/>
          <w:szCs w:val="24"/>
        </w:rPr>
        <w:t>Uma camada de terra boa, própria para plantio, deve ser aplicada sobre a drenagem.</w:t>
      </w:r>
    </w:p>
    <w:p w:rsidR="00C7501A" w:rsidRPr="00636704" w:rsidRDefault="00C7501A" w:rsidP="00636704">
      <w:pPr>
        <w:pStyle w:val="Corpodotexto"/>
        <w:spacing w:after="0" w:line="360" w:lineRule="auto"/>
        <w:jc w:val="both"/>
        <w:rPr>
          <w:rFonts w:asciiTheme="majorHAnsi" w:hAnsiTheme="majorHAnsi" w:cstheme="majorHAnsi"/>
          <w:szCs w:val="24"/>
        </w:rPr>
      </w:pPr>
      <w:r w:rsidRPr="00636704">
        <w:rPr>
          <w:rFonts w:asciiTheme="majorHAnsi" w:hAnsiTheme="majorHAnsi" w:cstheme="majorHAnsi"/>
          <w:szCs w:val="24"/>
        </w:rPr>
        <w:lastRenderedPageBreak/>
        <w:t>O torrão deve vir logo acima da primeira camada de terra, e as laterais do torrão devem ser preenchidas com terra até completar todo o vaso. Após o plantio, todo vaso deve ser regado abundantemente.</w:t>
      </w:r>
    </w:p>
    <w:p w:rsidR="00C7501A" w:rsidRPr="00636704" w:rsidRDefault="00C7501A" w:rsidP="00636704">
      <w:pPr>
        <w:pStyle w:val="Corpodotexto"/>
        <w:spacing w:after="0" w:line="360" w:lineRule="auto"/>
        <w:jc w:val="both"/>
        <w:rPr>
          <w:rFonts w:asciiTheme="majorHAnsi" w:hAnsiTheme="majorHAnsi" w:cstheme="majorHAnsi"/>
          <w:szCs w:val="24"/>
        </w:rPr>
      </w:pPr>
    </w:p>
    <w:p w:rsidR="00C7501A" w:rsidRPr="003C2399" w:rsidRDefault="003C2399" w:rsidP="00636704">
      <w:pPr>
        <w:pStyle w:val="Corpodotexto"/>
        <w:spacing w:after="0" w:line="360" w:lineRule="auto"/>
        <w:jc w:val="both"/>
        <w:rPr>
          <w:rFonts w:asciiTheme="majorHAnsi" w:hAnsiTheme="majorHAnsi" w:cstheme="majorHAnsi"/>
          <w:b/>
          <w:szCs w:val="24"/>
        </w:rPr>
      </w:pPr>
      <w:r w:rsidRPr="003C2399">
        <w:rPr>
          <w:rFonts w:asciiTheme="majorHAnsi" w:hAnsiTheme="majorHAnsi" w:cstheme="majorHAnsi"/>
          <w:b/>
          <w:szCs w:val="24"/>
        </w:rPr>
        <w:t>5. FORNECIMENTO DAS MUDAS</w:t>
      </w:r>
    </w:p>
    <w:p w:rsidR="00C7501A" w:rsidRPr="00636704" w:rsidRDefault="00C7501A" w:rsidP="00636704">
      <w:pPr>
        <w:pStyle w:val="Corpodotexto"/>
        <w:spacing w:after="0" w:line="360" w:lineRule="auto"/>
        <w:jc w:val="both"/>
        <w:rPr>
          <w:rFonts w:asciiTheme="majorHAnsi" w:hAnsiTheme="majorHAnsi" w:cstheme="majorHAnsi"/>
          <w:szCs w:val="24"/>
        </w:rPr>
      </w:pPr>
      <w:r w:rsidRPr="00636704">
        <w:rPr>
          <w:rFonts w:asciiTheme="majorHAnsi" w:hAnsiTheme="majorHAnsi" w:cstheme="majorHAnsi"/>
          <w:szCs w:val="24"/>
        </w:rPr>
        <w:t>A empresa contratada para executar os serviços de implantação dos jardins deverá seguir as tabelas de quantidades constantes do projeto, respeitando o porte e o distanciamento de plantio nela sugeridos.</w:t>
      </w:r>
    </w:p>
    <w:p w:rsidR="00C7501A" w:rsidRPr="00636704" w:rsidRDefault="00C7501A" w:rsidP="00636704">
      <w:pPr>
        <w:pStyle w:val="Corpodotexto"/>
        <w:spacing w:after="0" w:line="360" w:lineRule="auto"/>
        <w:jc w:val="both"/>
        <w:rPr>
          <w:rFonts w:asciiTheme="majorHAnsi" w:hAnsiTheme="majorHAnsi" w:cstheme="majorHAnsi"/>
          <w:szCs w:val="24"/>
        </w:rPr>
      </w:pPr>
      <w:r w:rsidRPr="00636704">
        <w:rPr>
          <w:rFonts w:asciiTheme="majorHAnsi" w:hAnsiTheme="majorHAnsi" w:cstheme="majorHAnsi"/>
          <w:szCs w:val="24"/>
        </w:rPr>
        <w:t>As mudas de árvores, palmeiras, arbusto, herbáceas e forrações deverão apresentar uniformidade, devendo ser isentas de enfermidades causadas por pragas e doenças, assim como estarem em bom estado nutricional, além de estarem bem enraizadas.</w:t>
      </w:r>
    </w:p>
    <w:p w:rsidR="00C7501A" w:rsidRPr="00636704" w:rsidRDefault="00C7501A" w:rsidP="00636704">
      <w:pPr>
        <w:pStyle w:val="Corpodotexto"/>
        <w:spacing w:after="0" w:line="360" w:lineRule="auto"/>
        <w:jc w:val="both"/>
        <w:rPr>
          <w:rFonts w:asciiTheme="majorHAnsi" w:hAnsiTheme="majorHAnsi" w:cstheme="majorHAnsi"/>
          <w:szCs w:val="24"/>
        </w:rPr>
      </w:pPr>
    </w:p>
    <w:p w:rsidR="00C7501A" w:rsidRPr="003C2399" w:rsidRDefault="003C2399" w:rsidP="00636704">
      <w:pPr>
        <w:pStyle w:val="Corpodotexto"/>
        <w:spacing w:after="0" w:line="360" w:lineRule="auto"/>
        <w:jc w:val="both"/>
        <w:rPr>
          <w:rFonts w:asciiTheme="majorHAnsi" w:hAnsiTheme="majorHAnsi" w:cstheme="majorHAnsi"/>
          <w:b/>
          <w:szCs w:val="24"/>
        </w:rPr>
      </w:pPr>
      <w:r w:rsidRPr="003C2399">
        <w:rPr>
          <w:rFonts w:asciiTheme="majorHAnsi" w:hAnsiTheme="majorHAnsi" w:cstheme="majorHAnsi"/>
          <w:b/>
          <w:szCs w:val="24"/>
        </w:rPr>
        <w:t>6. PÓS PLANTIO</w:t>
      </w:r>
    </w:p>
    <w:p w:rsidR="003A4E9C" w:rsidRPr="00636704" w:rsidRDefault="00C7501A" w:rsidP="00636704">
      <w:pPr>
        <w:pStyle w:val="Corpodotexto"/>
        <w:spacing w:after="0" w:line="360" w:lineRule="auto"/>
        <w:jc w:val="both"/>
        <w:rPr>
          <w:rFonts w:asciiTheme="majorHAnsi" w:hAnsiTheme="majorHAnsi" w:cstheme="majorHAnsi"/>
          <w:szCs w:val="24"/>
        </w:rPr>
      </w:pPr>
      <w:r w:rsidRPr="00636704">
        <w:rPr>
          <w:rFonts w:asciiTheme="majorHAnsi" w:hAnsiTheme="majorHAnsi" w:cstheme="majorHAnsi"/>
          <w:szCs w:val="24"/>
        </w:rPr>
        <w:t>Após o plantio, todo o jardim deve ser abundantemente regado. A rega, apesar de imediata, não deve ser feita nas horas de maior insolação e sim nas primeiras horas da manhã e ao cair da tarde.</w:t>
      </w:r>
    </w:p>
    <w:p w:rsidR="00C7501A" w:rsidRPr="00636704" w:rsidRDefault="00C7501A" w:rsidP="00636704">
      <w:pPr>
        <w:pStyle w:val="Corpodotexto"/>
        <w:spacing w:after="0" w:line="360" w:lineRule="auto"/>
        <w:jc w:val="both"/>
        <w:rPr>
          <w:rFonts w:asciiTheme="majorHAnsi" w:hAnsiTheme="majorHAnsi" w:cstheme="majorHAnsi"/>
          <w:szCs w:val="24"/>
        </w:rPr>
      </w:pPr>
    </w:p>
    <w:p w:rsidR="00C7501A" w:rsidRPr="003C2399" w:rsidRDefault="003C2399" w:rsidP="00636704">
      <w:pPr>
        <w:pStyle w:val="Corpodotexto"/>
        <w:spacing w:after="0" w:line="360" w:lineRule="auto"/>
        <w:jc w:val="both"/>
        <w:rPr>
          <w:rFonts w:asciiTheme="majorHAnsi" w:hAnsiTheme="majorHAnsi" w:cstheme="majorHAnsi"/>
          <w:b/>
          <w:szCs w:val="24"/>
        </w:rPr>
      </w:pPr>
      <w:r w:rsidRPr="003C2399">
        <w:rPr>
          <w:rFonts w:asciiTheme="majorHAnsi" w:hAnsiTheme="majorHAnsi" w:cstheme="majorHAnsi"/>
          <w:b/>
          <w:szCs w:val="24"/>
        </w:rPr>
        <w:t>7. MANUTENÇÃO</w:t>
      </w:r>
    </w:p>
    <w:p w:rsidR="00C7501A" w:rsidRPr="00636704" w:rsidRDefault="00C7501A" w:rsidP="00636704">
      <w:pPr>
        <w:pStyle w:val="Corpodotexto"/>
        <w:spacing w:after="0" w:line="360" w:lineRule="auto"/>
        <w:jc w:val="both"/>
        <w:rPr>
          <w:rFonts w:asciiTheme="majorHAnsi" w:hAnsiTheme="majorHAnsi" w:cstheme="majorHAnsi"/>
          <w:szCs w:val="24"/>
        </w:rPr>
      </w:pPr>
      <w:r w:rsidRPr="00636704">
        <w:rPr>
          <w:rFonts w:asciiTheme="majorHAnsi" w:hAnsiTheme="majorHAnsi" w:cstheme="majorHAnsi"/>
          <w:szCs w:val="24"/>
        </w:rPr>
        <w:t>A manutenção de um jardim consiste nas seguintes operações: Irrigações iniciais diárias e abundantes (durante o primeiro mês), sempre nos períodos do dia de menor insolação (horários mais frescos do dia). O solo deverá manter-se úmido durante todo o dia, evitando-se que haja acúmulo de água. Realizar o manejo e o controle de plantas invasoras, pragas e doenças de acordo com a necessidade. Essas práticas apresentam demandas diferenciadas ao longo do ano de acordo com cada espécie. Por isso, a visita de equipe de jardineiros é recomendada quinzenalmente.</w:t>
      </w:r>
    </w:p>
    <w:p w:rsidR="00C7501A" w:rsidRPr="00636704" w:rsidRDefault="00C7501A" w:rsidP="00636704">
      <w:pPr>
        <w:pStyle w:val="Corpodotexto"/>
        <w:spacing w:after="0" w:line="360" w:lineRule="auto"/>
        <w:jc w:val="both"/>
        <w:rPr>
          <w:rFonts w:asciiTheme="majorHAnsi" w:hAnsiTheme="majorHAnsi" w:cstheme="majorHAnsi"/>
          <w:szCs w:val="24"/>
        </w:rPr>
      </w:pPr>
      <w:r w:rsidRPr="00636704">
        <w:rPr>
          <w:rFonts w:asciiTheme="majorHAnsi" w:hAnsiTheme="majorHAnsi" w:cstheme="majorHAnsi"/>
          <w:szCs w:val="24"/>
        </w:rPr>
        <w:t>Realizar podas nas árvores, impedindo que as mesmas entrem em contato com muros, cercas e parede da fachada, retirada de galhos secos e mortos que possam comprometer o desenvolvimento e a estética das plantas. O corte de grama deve ser repetido aproximadamente 8 vezes ao ano, ou sempre que o gramado atingir altura de 5cm.</w:t>
      </w:r>
    </w:p>
    <w:p w:rsidR="00C7501A" w:rsidRPr="00636704" w:rsidRDefault="00C7501A" w:rsidP="00636704">
      <w:pPr>
        <w:pStyle w:val="Corpodotexto"/>
        <w:spacing w:after="0" w:line="360" w:lineRule="auto"/>
        <w:jc w:val="both"/>
        <w:rPr>
          <w:rFonts w:asciiTheme="majorHAnsi" w:hAnsiTheme="majorHAnsi" w:cstheme="majorHAnsi"/>
          <w:szCs w:val="24"/>
        </w:rPr>
      </w:pPr>
    </w:p>
    <w:p w:rsidR="00C7501A" w:rsidRPr="003C2399" w:rsidRDefault="003C2399" w:rsidP="00636704">
      <w:pPr>
        <w:pStyle w:val="Corpodotexto"/>
        <w:spacing w:after="0" w:line="360" w:lineRule="auto"/>
        <w:jc w:val="both"/>
        <w:rPr>
          <w:rFonts w:asciiTheme="majorHAnsi" w:hAnsiTheme="majorHAnsi" w:cstheme="majorHAnsi"/>
          <w:b/>
          <w:szCs w:val="24"/>
        </w:rPr>
      </w:pPr>
      <w:r w:rsidRPr="003C2399">
        <w:rPr>
          <w:rFonts w:asciiTheme="majorHAnsi" w:hAnsiTheme="majorHAnsi" w:cstheme="majorHAnsi"/>
          <w:b/>
          <w:szCs w:val="24"/>
        </w:rPr>
        <w:t>8. IRRIGAÇÃO</w:t>
      </w:r>
    </w:p>
    <w:p w:rsidR="00C7501A" w:rsidRPr="00636704" w:rsidRDefault="00C7501A" w:rsidP="00636704">
      <w:pPr>
        <w:pStyle w:val="Corpodotexto"/>
        <w:spacing w:after="0" w:line="360" w:lineRule="auto"/>
        <w:jc w:val="both"/>
        <w:rPr>
          <w:rFonts w:asciiTheme="majorHAnsi" w:hAnsiTheme="majorHAnsi" w:cstheme="majorHAnsi"/>
          <w:szCs w:val="24"/>
        </w:rPr>
      </w:pPr>
      <w:r w:rsidRPr="00636704">
        <w:rPr>
          <w:rFonts w:asciiTheme="majorHAnsi" w:hAnsiTheme="majorHAnsi" w:cstheme="majorHAnsi"/>
          <w:szCs w:val="24"/>
        </w:rPr>
        <w:t>Seguir projeto de irrigação específico.</w:t>
      </w:r>
    </w:p>
    <w:p w:rsidR="00C7501A" w:rsidRPr="00636704" w:rsidRDefault="00C7501A" w:rsidP="00636704">
      <w:pPr>
        <w:pStyle w:val="Corpodotexto"/>
        <w:spacing w:after="0" w:line="360" w:lineRule="auto"/>
        <w:jc w:val="both"/>
        <w:rPr>
          <w:rFonts w:asciiTheme="majorHAnsi" w:hAnsiTheme="majorHAnsi" w:cstheme="majorHAnsi"/>
          <w:szCs w:val="24"/>
        </w:rPr>
      </w:pPr>
    </w:p>
    <w:p w:rsidR="00C7501A" w:rsidRPr="003C2399" w:rsidRDefault="003C2399" w:rsidP="00636704">
      <w:pPr>
        <w:pStyle w:val="Corpodotexto"/>
        <w:spacing w:after="0" w:line="360" w:lineRule="auto"/>
        <w:jc w:val="both"/>
        <w:rPr>
          <w:rFonts w:asciiTheme="majorHAnsi" w:hAnsiTheme="majorHAnsi" w:cstheme="majorHAnsi"/>
          <w:b/>
          <w:szCs w:val="24"/>
        </w:rPr>
      </w:pPr>
      <w:r w:rsidRPr="003C2399">
        <w:rPr>
          <w:rFonts w:asciiTheme="majorHAnsi" w:hAnsiTheme="majorHAnsi" w:cstheme="majorHAnsi"/>
          <w:b/>
          <w:szCs w:val="24"/>
        </w:rPr>
        <w:t>9. DRENAGEM</w:t>
      </w:r>
    </w:p>
    <w:p w:rsidR="00C7501A" w:rsidRPr="00636704" w:rsidRDefault="00C7501A" w:rsidP="00636704">
      <w:pPr>
        <w:pStyle w:val="Corpodotexto"/>
        <w:spacing w:after="0" w:line="360" w:lineRule="auto"/>
        <w:jc w:val="both"/>
        <w:rPr>
          <w:rFonts w:asciiTheme="majorHAnsi" w:hAnsiTheme="majorHAnsi" w:cstheme="majorHAnsi"/>
          <w:szCs w:val="24"/>
        </w:rPr>
      </w:pPr>
      <w:r w:rsidRPr="00636704">
        <w:rPr>
          <w:rFonts w:asciiTheme="majorHAnsi" w:hAnsiTheme="majorHAnsi" w:cstheme="majorHAnsi"/>
          <w:szCs w:val="24"/>
        </w:rPr>
        <w:t>Seguir projeto de drenagem específico.</w:t>
      </w:r>
    </w:p>
    <w:p w:rsidR="00C7501A" w:rsidRPr="00636704" w:rsidRDefault="00C7501A" w:rsidP="00636704">
      <w:pPr>
        <w:pStyle w:val="Corpodotexto"/>
        <w:spacing w:after="0" w:line="360" w:lineRule="auto"/>
        <w:jc w:val="both"/>
        <w:rPr>
          <w:rFonts w:asciiTheme="majorHAnsi" w:hAnsiTheme="majorHAnsi" w:cstheme="majorHAnsi"/>
          <w:szCs w:val="24"/>
        </w:rPr>
      </w:pPr>
    </w:p>
    <w:p w:rsidR="00C7501A" w:rsidRPr="003C2399" w:rsidRDefault="003C2399" w:rsidP="00636704">
      <w:pPr>
        <w:pStyle w:val="Corpodotexto"/>
        <w:spacing w:after="0" w:line="360" w:lineRule="auto"/>
        <w:jc w:val="both"/>
        <w:rPr>
          <w:rFonts w:asciiTheme="majorHAnsi" w:hAnsiTheme="majorHAnsi" w:cstheme="majorHAnsi"/>
          <w:b/>
          <w:szCs w:val="24"/>
        </w:rPr>
      </w:pPr>
      <w:r w:rsidRPr="003C2399">
        <w:rPr>
          <w:rFonts w:asciiTheme="majorHAnsi" w:hAnsiTheme="majorHAnsi" w:cstheme="majorHAnsi"/>
          <w:b/>
          <w:szCs w:val="24"/>
        </w:rPr>
        <w:t>10. PAGINAÇÃO DE PISO PAISAGÍSTICO</w:t>
      </w:r>
    </w:p>
    <w:p w:rsidR="00C7501A" w:rsidRPr="00636704" w:rsidRDefault="00C7501A" w:rsidP="00636704">
      <w:pPr>
        <w:pStyle w:val="Corpodotexto"/>
        <w:spacing w:after="0" w:line="360" w:lineRule="auto"/>
        <w:jc w:val="both"/>
        <w:rPr>
          <w:rFonts w:asciiTheme="majorHAnsi" w:hAnsiTheme="majorHAnsi" w:cstheme="majorHAnsi"/>
          <w:szCs w:val="24"/>
        </w:rPr>
      </w:pPr>
      <w:r w:rsidRPr="00636704">
        <w:rPr>
          <w:rFonts w:asciiTheme="majorHAnsi" w:hAnsiTheme="majorHAnsi" w:cstheme="majorHAnsi"/>
          <w:szCs w:val="24"/>
        </w:rPr>
        <w:t>Será usado para paginação de piso os seguintes materiais:</w:t>
      </w:r>
    </w:p>
    <w:p w:rsidR="00C7501A" w:rsidRPr="00636704" w:rsidRDefault="00C7501A" w:rsidP="00636704">
      <w:pPr>
        <w:pStyle w:val="Corpodotexto"/>
        <w:numPr>
          <w:ilvl w:val="0"/>
          <w:numId w:val="2"/>
        </w:numPr>
        <w:spacing w:after="0" w:line="360" w:lineRule="auto"/>
        <w:jc w:val="both"/>
        <w:rPr>
          <w:rFonts w:asciiTheme="majorHAnsi" w:hAnsiTheme="majorHAnsi" w:cstheme="majorHAnsi"/>
          <w:szCs w:val="24"/>
        </w:rPr>
      </w:pPr>
      <w:r w:rsidRPr="00636704">
        <w:rPr>
          <w:rFonts w:asciiTheme="majorHAnsi" w:hAnsiTheme="majorHAnsi" w:cstheme="majorHAnsi"/>
          <w:szCs w:val="24"/>
        </w:rPr>
        <w:t>Grama.</w:t>
      </w:r>
    </w:p>
    <w:p w:rsidR="00C7501A" w:rsidRPr="00636704" w:rsidRDefault="00C7501A" w:rsidP="00636704">
      <w:pPr>
        <w:pStyle w:val="Corpodotexto"/>
        <w:numPr>
          <w:ilvl w:val="0"/>
          <w:numId w:val="2"/>
        </w:numPr>
        <w:spacing w:after="0" w:line="360" w:lineRule="auto"/>
        <w:jc w:val="both"/>
        <w:rPr>
          <w:rFonts w:asciiTheme="majorHAnsi" w:hAnsiTheme="majorHAnsi" w:cstheme="majorHAnsi"/>
          <w:szCs w:val="24"/>
        </w:rPr>
      </w:pPr>
      <w:r w:rsidRPr="00636704">
        <w:rPr>
          <w:rFonts w:asciiTheme="majorHAnsi" w:hAnsiTheme="majorHAnsi" w:cstheme="majorHAnsi"/>
          <w:szCs w:val="24"/>
        </w:rPr>
        <w:t>Brita ou seixo branco.</w:t>
      </w:r>
    </w:p>
    <w:p w:rsidR="00C7501A" w:rsidRPr="00636704" w:rsidRDefault="00C7501A" w:rsidP="00636704">
      <w:pPr>
        <w:pStyle w:val="Corpodotexto"/>
        <w:numPr>
          <w:ilvl w:val="0"/>
          <w:numId w:val="2"/>
        </w:numPr>
        <w:spacing w:after="0" w:line="360" w:lineRule="auto"/>
        <w:jc w:val="both"/>
        <w:rPr>
          <w:rFonts w:asciiTheme="majorHAnsi" w:hAnsiTheme="majorHAnsi" w:cstheme="majorHAnsi"/>
          <w:szCs w:val="24"/>
        </w:rPr>
      </w:pPr>
      <w:r w:rsidRPr="00636704">
        <w:rPr>
          <w:rFonts w:asciiTheme="majorHAnsi" w:hAnsiTheme="majorHAnsi" w:cstheme="majorHAnsi"/>
          <w:szCs w:val="24"/>
        </w:rPr>
        <w:t>Casca de madeira ou argila expandida.</w:t>
      </w:r>
    </w:p>
    <w:p w:rsidR="00C7501A" w:rsidRPr="00636704" w:rsidRDefault="00C7501A" w:rsidP="00636704">
      <w:pPr>
        <w:pStyle w:val="Corpodotexto"/>
        <w:spacing w:after="0" w:line="360" w:lineRule="auto"/>
        <w:jc w:val="both"/>
        <w:rPr>
          <w:rFonts w:asciiTheme="majorHAnsi" w:hAnsiTheme="majorHAnsi" w:cstheme="majorHAnsi"/>
          <w:szCs w:val="24"/>
        </w:rPr>
      </w:pPr>
      <w:r w:rsidRPr="00636704">
        <w:rPr>
          <w:rFonts w:asciiTheme="majorHAnsi" w:hAnsiTheme="majorHAnsi" w:cstheme="majorHAnsi"/>
          <w:szCs w:val="24"/>
        </w:rPr>
        <w:t>O quantitativo de cada material que deverá ser usado, está indicado no projeto paisagismo.</w:t>
      </w:r>
    </w:p>
    <w:p w:rsidR="00C7501A" w:rsidRPr="00636704" w:rsidRDefault="00C7501A" w:rsidP="00636704">
      <w:pPr>
        <w:pStyle w:val="Corpodotexto"/>
        <w:spacing w:after="0" w:line="360" w:lineRule="auto"/>
        <w:jc w:val="both"/>
        <w:rPr>
          <w:rFonts w:asciiTheme="majorHAnsi" w:hAnsiTheme="majorHAnsi" w:cstheme="majorHAnsi"/>
          <w:szCs w:val="24"/>
        </w:rPr>
      </w:pPr>
    </w:p>
    <w:p w:rsidR="00C7501A" w:rsidRPr="003C2399" w:rsidRDefault="003C2399" w:rsidP="00636704">
      <w:pPr>
        <w:pStyle w:val="Corpodotexto"/>
        <w:spacing w:after="0" w:line="360" w:lineRule="auto"/>
        <w:jc w:val="both"/>
        <w:rPr>
          <w:rFonts w:asciiTheme="majorHAnsi" w:hAnsiTheme="majorHAnsi" w:cstheme="majorHAnsi"/>
          <w:b/>
          <w:szCs w:val="24"/>
        </w:rPr>
      </w:pPr>
      <w:r w:rsidRPr="003C2399">
        <w:rPr>
          <w:rFonts w:asciiTheme="majorHAnsi" w:hAnsiTheme="majorHAnsi" w:cstheme="majorHAnsi"/>
          <w:b/>
          <w:szCs w:val="24"/>
        </w:rPr>
        <w:t>11.DESCRIÇÃO DAS ESPÉCIES VEGETAIS</w:t>
      </w:r>
    </w:p>
    <w:p w:rsidR="00C7501A" w:rsidRPr="00636704" w:rsidRDefault="00C7501A" w:rsidP="00636704">
      <w:pPr>
        <w:pStyle w:val="Corpodotexto"/>
        <w:spacing w:after="0" w:line="360" w:lineRule="auto"/>
        <w:jc w:val="both"/>
        <w:rPr>
          <w:rFonts w:asciiTheme="majorHAnsi" w:hAnsiTheme="majorHAnsi" w:cstheme="majorHAnsi"/>
          <w:szCs w:val="24"/>
        </w:rPr>
      </w:pPr>
    </w:p>
    <w:p w:rsidR="00C7501A" w:rsidRPr="003C2399" w:rsidRDefault="003C2399" w:rsidP="00636704">
      <w:pPr>
        <w:pStyle w:val="Corpodotexto"/>
        <w:spacing w:after="0" w:line="360" w:lineRule="auto"/>
        <w:jc w:val="both"/>
        <w:rPr>
          <w:rFonts w:asciiTheme="majorHAnsi" w:hAnsiTheme="majorHAnsi" w:cstheme="majorHAnsi"/>
          <w:b/>
          <w:szCs w:val="24"/>
        </w:rPr>
      </w:pPr>
      <w:r>
        <w:rPr>
          <w:rFonts w:asciiTheme="majorHAnsi" w:hAnsiTheme="majorHAnsi" w:cstheme="majorHAnsi"/>
          <w:b/>
          <w:szCs w:val="24"/>
        </w:rPr>
        <w:t>11.</w:t>
      </w:r>
      <w:proofErr w:type="gramStart"/>
      <w:r>
        <w:rPr>
          <w:rFonts w:asciiTheme="majorHAnsi" w:hAnsiTheme="majorHAnsi" w:cstheme="majorHAnsi"/>
          <w:b/>
          <w:szCs w:val="24"/>
        </w:rPr>
        <w:t>1.</w:t>
      </w:r>
      <w:r w:rsidRPr="003C2399">
        <w:rPr>
          <w:rFonts w:asciiTheme="majorHAnsi" w:hAnsiTheme="majorHAnsi" w:cstheme="majorHAnsi"/>
          <w:b/>
          <w:szCs w:val="24"/>
        </w:rPr>
        <w:t>FORRAÇÕES</w:t>
      </w:r>
      <w:proofErr w:type="gramEnd"/>
    </w:p>
    <w:p w:rsidR="00C7501A" w:rsidRDefault="003C2399" w:rsidP="00636704">
      <w:pPr>
        <w:pStyle w:val="Corpodotexto"/>
        <w:spacing w:after="0" w:line="360" w:lineRule="auto"/>
        <w:jc w:val="both"/>
        <w:rPr>
          <w:rFonts w:asciiTheme="majorHAnsi" w:hAnsiTheme="majorHAnsi" w:cstheme="majorHAnsi"/>
          <w:b/>
          <w:szCs w:val="24"/>
        </w:rPr>
      </w:pPr>
      <w:r>
        <w:rPr>
          <w:rFonts w:asciiTheme="majorHAnsi" w:hAnsiTheme="majorHAnsi" w:cstheme="majorHAnsi"/>
          <w:b/>
          <w:szCs w:val="24"/>
        </w:rPr>
        <w:t>11.1.</w:t>
      </w:r>
      <w:proofErr w:type="gramStart"/>
      <w:r>
        <w:rPr>
          <w:rFonts w:asciiTheme="majorHAnsi" w:hAnsiTheme="majorHAnsi" w:cstheme="majorHAnsi"/>
          <w:b/>
          <w:szCs w:val="24"/>
        </w:rPr>
        <w:t>1.</w:t>
      </w:r>
      <w:r w:rsidR="00C7501A" w:rsidRPr="003C2399">
        <w:rPr>
          <w:rFonts w:asciiTheme="majorHAnsi" w:hAnsiTheme="majorHAnsi" w:cstheme="majorHAnsi"/>
          <w:b/>
          <w:szCs w:val="24"/>
        </w:rPr>
        <w:t>Amendoim</w:t>
      </w:r>
      <w:proofErr w:type="gramEnd"/>
      <w:r w:rsidR="00C7501A" w:rsidRPr="003C2399">
        <w:rPr>
          <w:rFonts w:asciiTheme="majorHAnsi" w:hAnsiTheme="majorHAnsi" w:cstheme="majorHAnsi"/>
          <w:b/>
          <w:szCs w:val="24"/>
        </w:rPr>
        <w:t xml:space="preserve"> Rasteiro ou Amendoim Forrageiro</w:t>
      </w:r>
    </w:p>
    <w:p w:rsidR="003C2399" w:rsidRPr="003C2399" w:rsidRDefault="003C2399" w:rsidP="00636704">
      <w:pPr>
        <w:pStyle w:val="Corpodotexto"/>
        <w:spacing w:after="0" w:line="360" w:lineRule="auto"/>
        <w:jc w:val="both"/>
        <w:rPr>
          <w:rFonts w:asciiTheme="majorHAnsi" w:hAnsiTheme="majorHAnsi" w:cstheme="majorHAnsi"/>
          <w:b/>
          <w:szCs w:val="24"/>
        </w:rPr>
      </w:pPr>
    </w:p>
    <w:p w:rsidR="003A4E9C" w:rsidRPr="00636704" w:rsidRDefault="003A4E9C" w:rsidP="003C2399">
      <w:pPr>
        <w:pStyle w:val="Corpodotexto"/>
        <w:spacing w:after="0" w:line="360" w:lineRule="auto"/>
        <w:jc w:val="center"/>
        <w:rPr>
          <w:rFonts w:asciiTheme="majorHAnsi" w:hAnsiTheme="majorHAnsi" w:cstheme="majorHAnsi"/>
          <w:szCs w:val="24"/>
        </w:rPr>
      </w:pPr>
      <w:r w:rsidRPr="00636704">
        <w:rPr>
          <w:rFonts w:asciiTheme="majorHAnsi" w:hAnsiTheme="majorHAnsi" w:cstheme="majorHAnsi"/>
          <w:noProof/>
          <w:szCs w:val="24"/>
        </w:rPr>
        <w:drawing>
          <wp:inline distT="0" distB="0" distL="0" distR="0" wp14:anchorId="5BA3BBBA" wp14:editId="5E50D1EF">
            <wp:extent cx="2743200" cy="2190750"/>
            <wp:effectExtent l="0" t="0" r="0" b="0"/>
            <wp:docPr id="2" name="Image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743200" cy="2190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7501A" w:rsidRPr="00636704" w:rsidRDefault="00C7501A" w:rsidP="00636704">
      <w:pPr>
        <w:pStyle w:val="Corpodotexto"/>
        <w:spacing w:after="0" w:line="360" w:lineRule="auto"/>
        <w:jc w:val="both"/>
        <w:rPr>
          <w:rFonts w:asciiTheme="majorHAnsi" w:hAnsiTheme="majorHAnsi" w:cstheme="majorHAnsi"/>
          <w:szCs w:val="24"/>
        </w:rPr>
      </w:pPr>
      <w:proofErr w:type="spellStart"/>
      <w:r w:rsidRPr="00636704">
        <w:rPr>
          <w:rFonts w:asciiTheme="majorHAnsi" w:hAnsiTheme="majorHAnsi" w:cstheme="majorHAnsi"/>
          <w:szCs w:val="24"/>
        </w:rPr>
        <w:t>Arachis</w:t>
      </w:r>
      <w:proofErr w:type="spellEnd"/>
      <w:r w:rsidRPr="00636704">
        <w:rPr>
          <w:rFonts w:asciiTheme="majorHAnsi" w:hAnsiTheme="majorHAnsi" w:cstheme="majorHAnsi"/>
          <w:szCs w:val="24"/>
        </w:rPr>
        <w:t xml:space="preserve"> </w:t>
      </w:r>
      <w:proofErr w:type="spellStart"/>
      <w:r w:rsidRPr="00636704">
        <w:rPr>
          <w:rFonts w:asciiTheme="majorHAnsi" w:hAnsiTheme="majorHAnsi" w:cstheme="majorHAnsi"/>
          <w:szCs w:val="24"/>
        </w:rPr>
        <w:t>pintoi</w:t>
      </w:r>
      <w:proofErr w:type="spellEnd"/>
      <w:r w:rsidRPr="00636704">
        <w:rPr>
          <w:rFonts w:asciiTheme="majorHAnsi" w:hAnsiTheme="majorHAnsi" w:cstheme="majorHAnsi"/>
          <w:szCs w:val="24"/>
        </w:rPr>
        <w:t xml:space="preserve">, também conhecido como amendoim forrageiro é uma espécie da família </w:t>
      </w:r>
      <w:proofErr w:type="spellStart"/>
      <w:r w:rsidRPr="00636704">
        <w:rPr>
          <w:rFonts w:asciiTheme="majorHAnsi" w:hAnsiTheme="majorHAnsi" w:cstheme="majorHAnsi"/>
          <w:szCs w:val="24"/>
        </w:rPr>
        <w:t>Fabaceae</w:t>
      </w:r>
      <w:proofErr w:type="spellEnd"/>
      <w:r w:rsidRPr="00636704">
        <w:rPr>
          <w:rFonts w:asciiTheme="majorHAnsi" w:hAnsiTheme="majorHAnsi" w:cstheme="majorHAnsi"/>
          <w:szCs w:val="24"/>
        </w:rPr>
        <w:t>, nativa dos Cerrados do Brasil. Essa planta é utilizada para forragem de boa qualidade, para fixação de nitrogênio no solo e possui boa tolerância ao sombreamento.</w:t>
      </w:r>
    </w:p>
    <w:p w:rsidR="00C7501A" w:rsidRPr="00636704" w:rsidRDefault="00C7501A" w:rsidP="003C2399">
      <w:pPr>
        <w:pStyle w:val="Corpodotexto"/>
        <w:spacing w:after="0" w:line="240" w:lineRule="auto"/>
        <w:jc w:val="both"/>
        <w:rPr>
          <w:rFonts w:asciiTheme="majorHAnsi" w:hAnsiTheme="majorHAnsi" w:cstheme="majorHAnsi"/>
          <w:szCs w:val="24"/>
        </w:rPr>
      </w:pPr>
      <w:r w:rsidRPr="00636704">
        <w:rPr>
          <w:rFonts w:asciiTheme="majorHAnsi" w:hAnsiTheme="majorHAnsi" w:cstheme="majorHAnsi"/>
          <w:szCs w:val="24"/>
        </w:rPr>
        <w:t xml:space="preserve">Nome científico: </w:t>
      </w:r>
      <w:proofErr w:type="spellStart"/>
      <w:r w:rsidRPr="00636704">
        <w:rPr>
          <w:rFonts w:asciiTheme="majorHAnsi" w:hAnsiTheme="majorHAnsi" w:cstheme="majorHAnsi"/>
          <w:szCs w:val="24"/>
        </w:rPr>
        <w:t>Arachis</w:t>
      </w:r>
      <w:proofErr w:type="spellEnd"/>
      <w:r w:rsidRPr="00636704">
        <w:rPr>
          <w:rFonts w:asciiTheme="majorHAnsi" w:hAnsiTheme="majorHAnsi" w:cstheme="majorHAnsi"/>
          <w:szCs w:val="24"/>
        </w:rPr>
        <w:t xml:space="preserve"> </w:t>
      </w:r>
      <w:proofErr w:type="spellStart"/>
      <w:r w:rsidRPr="00636704">
        <w:rPr>
          <w:rFonts w:asciiTheme="majorHAnsi" w:hAnsiTheme="majorHAnsi" w:cstheme="majorHAnsi"/>
          <w:szCs w:val="24"/>
        </w:rPr>
        <w:t>pintoi</w:t>
      </w:r>
      <w:proofErr w:type="spellEnd"/>
    </w:p>
    <w:p w:rsidR="00C7501A" w:rsidRPr="00636704" w:rsidRDefault="00C7501A" w:rsidP="003C2399">
      <w:pPr>
        <w:pStyle w:val="Corpodotexto"/>
        <w:spacing w:after="0" w:line="240" w:lineRule="auto"/>
        <w:jc w:val="both"/>
        <w:rPr>
          <w:rFonts w:asciiTheme="majorHAnsi" w:hAnsiTheme="majorHAnsi" w:cstheme="majorHAnsi"/>
          <w:szCs w:val="24"/>
        </w:rPr>
      </w:pPr>
      <w:r w:rsidRPr="00636704">
        <w:rPr>
          <w:rFonts w:asciiTheme="majorHAnsi" w:hAnsiTheme="majorHAnsi" w:cstheme="majorHAnsi"/>
          <w:szCs w:val="24"/>
        </w:rPr>
        <w:t>Classificação: Espécie</w:t>
      </w:r>
    </w:p>
    <w:p w:rsidR="00C7501A" w:rsidRPr="00636704" w:rsidRDefault="00C7501A" w:rsidP="003C2399">
      <w:pPr>
        <w:pStyle w:val="Corpodotexto"/>
        <w:spacing w:after="0" w:line="240" w:lineRule="auto"/>
        <w:jc w:val="both"/>
        <w:rPr>
          <w:rFonts w:asciiTheme="majorHAnsi" w:hAnsiTheme="majorHAnsi" w:cstheme="majorHAnsi"/>
          <w:szCs w:val="24"/>
        </w:rPr>
      </w:pPr>
      <w:r w:rsidRPr="00636704">
        <w:rPr>
          <w:rFonts w:asciiTheme="majorHAnsi" w:hAnsiTheme="majorHAnsi" w:cstheme="majorHAnsi"/>
          <w:szCs w:val="24"/>
        </w:rPr>
        <w:t xml:space="preserve">Classe: </w:t>
      </w:r>
      <w:proofErr w:type="spellStart"/>
      <w:r w:rsidRPr="00636704">
        <w:rPr>
          <w:rFonts w:asciiTheme="majorHAnsi" w:hAnsiTheme="majorHAnsi" w:cstheme="majorHAnsi"/>
          <w:szCs w:val="24"/>
        </w:rPr>
        <w:t>Magnoliopsida</w:t>
      </w:r>
      <w:proofErr w:type="spellEnd"/>
    </w:p>
    <w:p w:rsidR="00C7501A" w:rsidRPr="00636704" w:rsidRDefault="00C7501A" w:rsidP="003C2399">
      <w:pPr>
        <w:pStyle w:val="Corpodotexto"/>
        <w:spacing w:after="0" w:line="240" w:lineRule="auto"/>
        <w:jc w:val="both"/>
        <w:rPr>
          <w:rFonts w:asciiTheme="majorHAnsi" w:hAnsiTheme="majorHAnsi" w:cstheme="majorHAnsi"/>
          <w:szCs w:val="24"/>
        </w:rPr>
      </w:pPr>
      <w:r w:rsidRPr="00636704">
        <w:rPr>
          <w:rFonts w:asciiTheme="majorHAnsi" w:hAnsiTheme="majorHAnsi" w:cstheme="majorHAnsi"/>
          <w:szCs w:val="24"/>
        </w:rPr>
        <w:t xml:space="preserve">Espécie: A. </w:t>
      </w:r>
      <w:proofErr w:type="spellStart"/>
      <w:r w:rsidRPr="00636704">
        <w:rPr>
          <w:rFonts w:asciiTheme="majorHAnsi" w:hAnsiTheme="majorHAnsi" w:cstheme="majorHAnsi"/>
          <w:szCs w:val="24"/>
        </w:rPr>
        <w:t>pintoi</w:t>
      </w:r>
      <w:proofErr w:type="spellEnd"/>
    </w:p>
    <w:p w:rsidR="00C7501A" w:rsidRPr="00636704" w:rsidRDefault="00C7501A" w:rsidP="003C2399">
      <w:pPr>
        <w:pStyle w:val="Corpodotexto"/>
        <w:spacing w:after="0" w:line="240" w:lineRule="auto"/>
        <w:jc w:val="both"/>
        <w:rPr>
          <w:rFonts w:asciiTheme="majorHAnsi" w:hAnsiTheme="majorHAnsi" w:cstheme="majorHAnsi"/>
          <w:szCs w:val="24"/>
        </w:rPr>
      </w:pPr>
      <w:r w:rsidRPr="00636704">
        <w:rPr>
          <w:rFonts w:asciiTheme="majorHAnsi" w:hAnsiTheme="majorHAnsi" w:cstheme="majorHAnsi"/>
          <w:szCs w:val="24"/>
        </w:rPr>
        <w:t xml:space="preserve">Família: </w:t>
      </w:r>
      <w:proofErr w:type="spellStart"/>
      <w:r w:rsidRPr="00636704">
        <w:rPr>
          <w:rFonts w:asciiTheme="majorHAnsi" w:hAnsiTheme="majorHAnsi" w:cstheme="majorHAnsi"/>
          <w:szCs w:val="24"/>
        </w:rPr>
        <w:t>Fabaceae</w:t>
      </w:r>
      <w:proofErr w:type="spellEnd"/>
    </w:p>
    <w:p w:rsidR="00C7501A" w:rsidRPr="00636704" w:rsidRDefault="00C7501A" w:rsidP="003C2399">
      <w:pPr>
        <w:pStyle w:val="Corpodotexto"/>
        <w:spacing w:after="0" w:line="240" w:lineRule="auto"/>
        <w:jc w:val="both"/>
        <w:rPr>
          <w:rFonts w:asciiTheme="majorHAnsi" w:hAnsiTheme="majorHAnsi" w:cstheme="majorHAnsi"/>
          <w:szCs w:val="24"/>
        </w:rPr>
      </w:pPr>
      <w:r w:rsidRPr="00636704">
        <w:rPr>
          <w:rFonts w:asciiTheme="majorHAnsi" w:hAnsiTheme="majorHAnsi" w:cstheme="majorHAnsi"/>
          <w:szCs w:val="24"/>
        </w:rPr>
        <w:lastRenderedPageBreak/>
        <w:t xml:space="preserve">Ordem: </w:t>
      </w:r>
      <w:proofErr w:type="spellStart"/>
      <w:r w:rsidRPr="00636704">
        <w:rPr>
          <w:rFonts w:asciiTheme="majorHAnsi" w:hAnsiTheme="majorHAnsi" w:cstheme="majorHAnsi"/>
          <w:szCs w:val="24"/>
        </w:rPr>
        <w:t>Fabales</w:t>
      </w:r>
      <w:proofErr w:type="spellEnd"/>
    </w:p>
    <w:p w:rsidR="00C7501A" w:rsidRPr="00636704" w:rsidRDefault="00C7501A" w:rsidP="003C2399">
      <w:pPr>
        <w:pStyle w:val="Corpodotexto"/>
        <w:spacing w:after="0" w:line="240" w:lineRule="auto"/>
        <w:jc w:val="both"/>
        <w:rPr>
          <w:rFonts w:asciiTheme="majorHAnsi" w:hAnsiTheme="majorHAnsi" w:cstheme="majorHAnsi"/>
          <w:szCs w:val="24"/>
        </w:rPr>
      </w:pPr>
      <w:r w:rsidRPr="00636704">
        <w:rPr>
          <w:rFonts w:asciiTheme="majorHAnsi" w:hAnsiTheme="majorHAnsi" w:cstheme="majorHAnsi"/>
          <w:szCs w:val="24"/>
        </w:rPr>
        <w:t xml:space="preserve">Reino: </w:t>
      </w:r>
      <w:proofErr w:type="spellStart"/>
      <w:r w:rsidRPr="00636704">
        <w:rPr>
          <w:rFonts w:asciiTheme="majorHAnsi" w:hAnsiTheme="majorHAnsi" w:cstheme="majorHAnsi"/>
          <w:szCs w:val="24"/>
        </w:rPr>
        <w:t>Plantae</w:t>
      </w:r>
      <w:proofErr w:type="spellEnd"/>
    </w:p>
    <w:p w:rsidR="00C7501A" w:rsidRPr="00636704" w:rsidRDefault="00C7501A" w:rsidP="00636704">
      <w:pPr>
        <w:pStyle w:val="Corpodotexto"/>
        <w:spacing w:after="0" w:line="360" w:lineRule="auto"/>
        <w:jc w:val="both"/>
        <w:rPr>
          <w:rFonts w:asciiTheme="majorHAnsi" w:hAnsiTheme="majorHAnsi" w:cstheme="majorHAnsi"/>
          <w:szCs w:val="24"/>
        </w:rPr>
      </w:pPr>
    </w:p>
    <w:p w:rsidR="00A30A59" w:rsidRDefault="003C2399" w:rsidP="00636704">
      <w:pPr>
        <w:pStyle w:val="Corpodotexto"/>
        <w:spacing w:after="0" w:line="360" w:lineRule="auto"/>
        <w:jc w:val="both"/>
        <w:rPr>
          <w:rFonts w:asciiTheme="majorHAnsi" w:hAnsiTheme="majorHAnsi" w:cstheme="majorHAnsi"/>
          <w:b/>
          <w:szCs w:val="24"/>
        </w:rPr>
      </w:pPr>
      <w:r>
        <w:rPr>
          <w:rFonts w:asciiTheme="majorHAnsi" w:hAnsiTheme="majorHAnsi" w:cstheme="majorHAnsi"/>
          <w:b/>
          <w:szCs w:val="24"/>
        </w:rPr>
        <w:t>11.1.</w:t>
      </w:r>
      <w:proofErr w:type="gramStart"/>
      <w:r>
        <w:rPr>
          <w:rFonts w:asciiTheme="majorHAnsi" w:hAnsiTheme="majorHAnsi" w:cstheme="majorHAnsi"/>
          <w:b/>
          <w:szCs w:val="24"/>
        </w:rPr>
        <w:t>2.</w:t>
      </w:r>
      <w:r w:rsidR="00C7501A" w:rsidRPr="003C2399">
        <w:rPr>
          <w:rFonts w:asciiTheme="majorHAnsi" w:hAnsiTheme="majorHAnsi" w:cstheme="majorHAnsi"/>
          <w:b/>
          <w:szCs w:val="24"/>
        </w:rPr>
        <w:t>Grama</w:t>
      </w:r>
      <w:proofErr w:type="gramEnd"/>
      <w:r w:rsidR="00C7501A" w:rsidRPr="003C2399">
        <w:rPr>
          <w:rFonts w:asciiTheme="majorHAnsi" w:hAnsiTheme="majorHAnsi" w:cstheme="majorHAnsi"/>
          <w:b/>
          <w:szCs w:val="24"/>
        </w:rPr>
        <w:t xml:space="preserve"> São Carlos</w:t>
      </w:r>
    </w:p>
    <w:p w:rsidR="003C2399" w:rsidRPr="003C2399" w:rsidRDefault="003C2399" w:rsidP="00636704">
      <w:pPr>
        <w:pStyle w:val="Corpodotexto"/>
        <w:spacing w:after="0" w:line="360" w:lineRule="auto"/>
        <w:jc w:val="both"/>
        <w:rPr>
          <w:rFonts w:asciiTheme="majorHAnsi" w:hAnsiTheme="majorHAnsi" w:cstheme="majorHAnsi"/>
          <w:b/>
          <w:szCs w:val="24"/>
        </w:rPr>
      </w:pPr>
    </w:p>
    <w:p w:rsidR="00C7501A" w:rsidRPr="00636704" w:rsidRDefault="00C7501A" w:rsidP="003C2399">
      <w:pPr>
        <w:pStyle w:val="Corpodotexto"/>
        <w:spacing w:after="0" w:line="360" w:lineRule="auto"/>
        <w:jc w:val="center"/>
        <w:rPr>
          <w:rFonts w:asciiTheme="majorHAnsi" w:hAnsiTheme="majorHAnsi" w:cstheme="majorHAnsi"/>
          <w:szCs w:val="24"/>
        </w:rPr>
      </w:pPr>
      <w:r w:rsidRPr="00636704">
        <w:rPr>
          <w:rFonts w:asciiTheme="majorHAnsi" w:hAnsiTheme="majorHAnsi" w:cstheme="majorHAnsi"/>
          <w:noProof/>
          <w:szCs w:val="24"/>
        </w:rPr>
        <w:drawing>
          <wp:inline distT="0" distB="0" distL="0" distR="0" wp14:anchorId="44696415" wp14:editId="1A314B61">
            <wp:extent cx="3619500" cy="2008950"/>
            <wp:effectExtent l="0" t="0" r="0" b="0"/>
            <wp:docPr id="10" name="Image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628101" cy="20137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7501A" w:rsidRPr="00636704" w:rsidRDefault="00636704" w:rsidP="00636704">
      <w:pPr>
        <w:pStyle w:val="Corpodotexto"/>
        <w:spacing w:after="0" w:line="360" w:lineRule="auto"/>
        <w:jc w:val="both"/>
        <w:rPr>
          <w:rFonts w:asciiTheme="majorHAnsi" w:hAnsiTheme="majorHAnsi" w:cstheme="majorHAnsi"/>
          <w:szCs w:val="24"/>
        </w:rPr>
      </w:pPr>
      <w:proofErr w:type="spellStart"/>
      <w:r w:rsidRPr="00636704">
        <w:rPr>
          <w:rFonts w:asciiTheme="majorHAnsi" w:hAnsiTheme="majorHAnsi" w:cstheme="majorHAnsi"/>
          <w:szCs w:val="24"/>
        </w:rPr>
        <w:t>Axonopus</w:t>
      </w:r>
      <w:proofErr w:type="spellEnd"/>
      <w:r w:rsidRPr="00636704">
        <w:rPr>
          <w:rFonts w:asciiTheme="majorHAnsi" w:hAnsiTheme="majorHAnsi" w:cstheme="majorHAnsi"/>
          <w:szCs w:val="24"/>
        </w:rPr>
        <w:t xml:space="preserve"> </w:t>
      </w:r>
      <w:proofErr w:type="spellStart"/>
      <w:r w:rsidRPr="00636704">
        <w:rPr>
          <w:rFonts w:asciiTheme="majorHAnsi" w:hAnsiTheme="majorHAnsi" w:cstheme="majorHAnsi"/>
          <w:szCs w:val="24"/>
        </w:rPr>
        <w:t>compressus</w:t>
      </w:r>
      <w:proofErr w:type="spellEnd"/>
      <w:r w:rsidRPr="00636704">
        <w:rPr>
          <w:rFonts w:asciiTheme="majorHAnsi" w:hAnsiTheme="majorHAnsi" w:cstheme="majorHAnsi"/>
          <w:szCs w:val="24"/>
        </w:rPr>
        <w:t xml:space="preserve">, também conhecida como grama São Carlos, grama Curitibana, Grama Sempre Verde, Grama Tapete e Grama </w:t>
      </w:r>
      <w:proofErr w:type="spellStart"/>
      <w:r w:rsidRPr="00636704">
        <w:rPr>
          <w:rFonts w:asciiTheme="majorHAnsi" w:hAnsiTheme="majorHAnsi" w:cstheme="majorHAnsi"/>
          <w:szCs w:val="24"/>
        </w:rPr>
        <w:t>Raspim</w:t>
      </w:r>
      <w:proofErr w:type="spellEnd"/>
      <w:r w:rsidRPr="00636704">
        <w:rPr>
          <w:rFonts w:asciiTheme="majorHAnsi" w:hAnsiTheme="majorHAnsi" w:cstheme="majorHAnsi"/>
          <w:szCs w:val="24"/>
        </w:rPr>
        <w:t xml:space="preserve"> é uma grama frequentemente utilizada como um pasto permanente, cobertura vegetal e gramado em solos úmidos e com pouca fertilidade, incluindo locais de meia-sombra ou até pouco iluminados.</w:t>
      </w:r>
    </w:p>
    <w:p w:rsidR="00C7501A" w:rsidRPr="00636704" w:rsidRDefault="00C7501A" w:rsidP="003C2399">
      <w:pPr>
        <w:pStyle w:val="Corpodotexto"/>
        <w:spacing w:after="0" w:line="240" w:lineRule="auto"/>
        <w:jc w:val="both"/>
        <w:rPr>
          <w:rFonts w:asciiTheme="majorHAnsi" w:hAnsiTheme="majorHAnsi" w:cstheme="majorHAnsi"/>
          <w:szCs w:val="24"/>
        </w:rPr>
      </w:pPr>
      <w:r w:rsidRPr="00636704">
        <w:rPr>
          <w:rFonts w:asciiTheme="majorHAnsi" w:hAnsiTheme="majorHAnsi" w:cstheme="majorHAnsi"/>
          <w:szCs w:val="24"/>
        </w:rPr>
        <w:t xml:space="preserve">Nome científico: </w:t>
      </w:r>
      <w:proofErr w:type="spellStart"/>
      <w:r w:rsidRPr="00636704">
        <w:rPr>
          <w:rFonts w:asciiTheme="majorHAnsi" w:hAnsiTheme="majorHAnsi" w:cstheme="majorHAnsi"/>
          <w:szCs w:val="24"/>
        </w:rPr>
        <w:t>Axonopus</w:t>
      </w:r>
      <w:proofErr w:type="spellEnd"/>
      <w:r w:rsidRPr="00636704">
        <w:rPr>
          <w:rFonts w:asciiTheme="majorHAnsi" w:hAnsiTheme="majorHAnsi" w:cstheme="majorHAnsi"/>
          <w:szCs w:val="24"/>
        </w:rPr>
        <w:t xml:space="preserve"> </w:t>
      </w:r>
      <w:proofErr w:type="spellStart"/>
      <w:r w:rsidRPr="00636704">
        <w:rPr>
          <w:rFonts w:asciiTheme="majorHAnsi" w:hAnsiTheme="majorHAnsi" w:cstheme="majorHAnsi"/>
          <w:szCs w:val="24"/>
        </w:rPr>
        <w:t>compressus</w:t>
      </w:r>
      <w:proofErr w:type="spellEnd"/>
    </w:p>
    <w:p w:rsidR="00C7501A" w:rsidRPr="00636704" w:rsidRDefault="00C7501A" w:rsidP="003C2399">
      <w:pPr>
        <w:pStyle w:val="Corpodotexto"/>
        <w:spacing w:after="0" w:line="240" w:lineRule="auto"/>
        <w:jc w:val="both"/>
        <w:rPr>
          <w:rFonts w:asciiTheme="majorHAnsi" w:hAnsiTheme="majorHAnsi" w:cstheme="majorHAnsi"/>
          <w:szCs w:val="24"/>
        </w:rPr>
      </w:pPr>
      <w:r w:rsidRPr="00636704">
        <w:rPr>
          <w:rFonts w:asciiTheme="majorHAnsi" w:hAnsiTheme="majorHAnsi" w:cstheme="majorHAnsi"/>
          <w:szCs w:val="24"/>
        </w:rPr>
        <w:t xml:space="preserve">Classificação superior: </w:t>
      </w:r>
      <w:proofErr w:type="spellStart"/>
      <w:r w:rsidRPr="00636704">
        <w:rPr>
          <w:rFonts w:asciiTheme="majorHAnsi" w:hAnsiTheme="majorHAnsi" w:cstheme="majorHAnsi"/>
          <w:szCs w:val="24"/>
        </w:rPr>
        <w:t>Axonopus</w:t>
      </w:r>
      <w:proofErr w:type="spellEnd"/>
    </w:p>
    <w:p w:rsidR="00C7501A" w:rsidRPr="00636704" w:rsidRDefault="00C7501A" w:rsidP="003C2399">
      <w:pPr>
        <w:pStyle w:val="Corpodotexto"/>
        <w:spacing w:after="0" w:line="240" w:lineRule="auto"/>
        <w:jc w:val="both"/>
        <w:rPr>
          <w:rFonts w:asciiTheme="majorHAnsi" w:hAnsiTheme="majorHAnsi" w:cstheme="majorHAnsi"/>
          <w:szCs w:val="24"/>
        </w:rPr>
      </w:pPr>
      <w:r w:rsidRPr="00636704">
        <w:rPr>
          <w:rFonts w:asciiTheme="majorHAnsi" w:hAnsiTheme="majorHAnsi" w:cstheme="majorHAnsi"/>
          <w:szCs w:val="24"/>
        </w:rPr>
        <w:t>Classificação: Espécie</w:t>
      </w:r>
    </w:p>
    <w:p w:rsidR="00C7501A" w:rsidRPr="00636704" w:rsidRDefault="00C7501A" w:rsidP="003C2399">
      <w:pPr>
        <w:pStyle w:val="Corpodotexto"/>
        <w:spacing w:after="0" w:line="240" w:lineRule="auto"/>
        <w:jc w:val="both"/>
        <w:rPr>
          <w:rFonts w:asciiTheme="majorHAnsi" w:hAnsiTheme="majorHAnsi" w:cstheme="majorHAnsi"/>
          <w:szCs w:val="24"/>
        </w:rPr>
      </w:pPr>
      <w:r w:rsidRPr="00636704">
        <w:rPr>
          <w:rFonts w:asciiTheme="majorHAnsi" w:hAnsiTheme="majorHAnsi" w:cstheme="majorHAnsi"/>
          <w:szCs w:val="24"/>
        </w:rPr>
        <w:t xml:space="preserve">Classe: </w:t>
      </w:r>
      <w:proofErr w:type="spellStart"/>
      <w:r w:rsidRPr="00636704">
        <w:rPr>
          <w:rFonts w:asciiTheme="majorHAnsi" w:hAnsiTheme="majorHAnsi" w:cstheme="majorHAnsi"/>
          <w:szCs w:val="24"/>
        </w:rPr>
        <w:t>Liliopsida</w:t>
      </w:r>
      <w:proofErr w:type="spellEnd"/>
    </w:p>
    <w:p w:rsidR="00C7501A" w:rsidRPr="00636704" w:rsidRDefault="00C7501A" w:rsidP="003C2399">
      <w:pPr>
        <w:pStyle w:val="Corpodotexto"/>
        <w:spacing w:after="0" w:line="240" w:lineRule="auto"/>
        <w:jc w:val="both"/>
        <w:rPr>
          <w:rFonts w:asciiTheme="majorHAnsi" w:hAnsiTheme="majorHAnsi" w:cstheme="majorHAnsi"/>
          <w:szCs w:val="24"/>
        </w:rPr>
      </w:pPr>
      <w:r w:rsidRPr="00636704">
        <w:rPr>
          <w:rFonts w:asciiTheme="majorHAnsi" w:hAnsiTheme="majorHAnsi" w:cstheme="majorHAnsi"/>
          <w:szCs w:val="24"/>
        </w:rPr>
        <w:t xml:space="preserve">Espécie: A. </w:t>
      </w:r>
      <w:proofErr w:type="spellStart"/>
      <w:r w:rsidRPr="00636704">
        <w:rPr>
          <w:rFonts w:asciiTheme="majorHAnsi" w:hAnsiTheme="majorHAnsi" w:cstheme="majorHAnsi"/>
          <w:szCs w:val="24"/>
        </w:rPr>
        <w:t>compressus</w:t>
      </w:r>
      <w:proofErr w:type="spellEnd"/>
    </w:p>
    <w:p w:rsidR="00C7501A" w:rsidRPr="00636704" w:rsidRDefault="00C7501A" w:rsidP="003C2399">
      <w:pPr>
        <w:pStyle w:val="Corpodotexto"/>
        <w:spacing w:after="0" w:line="240" w:lineRule="auto"/>
        <w:jc w:val="both"/>
        <w:rPr>
          <w:rFonts w:asciiTheme="majorHAnsi" w:hAnsiTheme="majorHAnsi" w:cstheme="majorHAnsi"/>
          <w:szCs w:val="24"/>
        </w:rPr>
      </w:pPr>
      <w:r w:rsidRPr="00636704">
        <w:rPr>
          <w:rFonts w:asciiTheme="majorHAnsi" w:hAnsiTheme="majorHAnsi" w:cstheme="majorHAnsi"/>
          <w:szCs w:val="24"/>
        </w:rPr>
        <w:t xml:space="preserve">Família: </w:t>
      </w:r>
      <w:proofErr w:type="spellStart"/>
      <w:r w:rsidRPr="00636704">
        <w:rPr>
          <w:rFonts w:asciiTheme="majorHAnsi" w:hAnsiTheme="majorHAnsi" w:cstheme="majorHAnsi"/>
          <w:szCs w:val="24"/>
        </w:rPr>
        <w:t>Poaceae</w:t>
      </w:r>
      <w:proofErr w:type="spellEnd"/>
    </w:p>
    <w:p w:rsidR="00C7501A" w:rsidRPr="00636704" w:rsidRDefault="00C7501A" w:rsidP="003C2399">
      <w:pPr>
        <w:pStyle w:val="Corpodotexto"/>
        <w:spacing w:after="0" w:line="240" w:lineRule="auto"/>
        <w:jc w:val="both"/>
        <w:rPr>
          <w:rFonts w:asciiTheme="majorHAnsi" w:hAnsiTheme="majorHAnsi" w:cstheme="majorHAnsi"/>
          <w:szCs w:val="24"/>
        </w:rPr>
      </w:pPr>
      <w:r w:rsidRPr="00636704">
        <w:rPr>
          <w:rFonts w:asciiTheme="majorHAnsi" w:hAnsiTheme="majorHAnsi" w:cstheme="majorHAnsi"/>
          <w:szCs w:val="24"/>
        </w:rPr>
        <w:t xml:space="preserve">Ordem: </w:t>
      </w:r>
      <w:proofErr w:type="spellStart"/>
      <w:r w:rsidRPr="00636704">
        <w:rPr>
          <w:rFonts w:asciiTheme="majorHAnsi" w:hAnsiTheme="majorHAnsi" w:cstheme="majorHAnsi"/>
          <w:szCs w:val="24"/>
        </w:rPr>
        <w:t>Poales</w:t>
      </w:r>
      <w:proofErr w:type="spellEnd"/>
    </w:p>
    <w:p w:rsidR="003C2399" w:rsidRDefault="003C2399">
      <w:pPr>
        <w:rPr>
          <w:rFonts w:asciiTheme="majorHAnsi" w:eastAsiaTheme="majorEastAsia" w:hAnsiTheme="majorHAnsi" w:cstheme="majorHAnsi"/>
          <w:sz w:val="24"/>
          <w:szCs w:val="24"/>
          <w:lang w:eastAsia="pt-BR"/>
        </w:rPr>
      </w:pPr>
      <w:r>
        <w:rPr>
          <w:rFonts w:asciiTheme="majorHAnsi" w:eastAsiaTheme="majorEastAsia" w:hAnsiTheme="majorHAnsi" w:cstheme="majorHAnsi"/>
          <w:sz w:val="24"/>
          <w:szCs w:val="24"/>
          <w:lang w:eastAsia="pt-BR"/>
        </w:rPr>
        <w:br w:type="page"/>
      </w:r>
    </w:p>
    <w:p w:rsidR="00636704" w:rsidRPr="003C2399" w:rsidRDefault="003C2399" w:rsidP="00636704">
      <w:pPr>
        <w:pStyle w:val="Corpodotexto"/>
        <w:spacing w:after="0" w:line="360" w:lineRule="auto"/>
        <w:jc w:val="both"/>
        <w:rPr>
          <w:rFonts w:asciiTheme="majorHAnsi" w:hAnsiTheme="majorHAnsi" w:cstheme="majorHAnsi"/>
          <w:b/>
          <w:szCs w:val="24"/>
        </w:rPr>
      </w:pPr>
      <w:r>
        <w:rPr>
          <w:rFonts w:asciiTheme="majorHAnsi" w:hAnsiTheme="majorHAnsi" w:cstheme="majorHAnsi"/>
          <w:b/>
          <w:szCs w:val="24"/>
        </w:rPr>
        <w:lastRenderedPageBreak/>
        <w:t>11.</w:t>
      </w:r>
      <w:proofErr w:type="gramStart"/>
      <w:r>
        <w:rPr>
          <w:rFonts w:asciiTheme="majorHAnsi" w:hAnsiTheme="majorHAnsi" w:cstheme="majorHAnsi"/>
          <w:b/>
          <w:szCs w:val="24"/>
        </w:rPr>
        <w:t>2.</w:t>
      </w:r>
      <w:r w:rsidRPr="003C2399">
        <w:rPr>
          <w:rFonts w:asciiTheme="majorHAnsi" w:hAnsiTheme="majorHAnsi" w:cstheme="majorHAnsi"/>
          <w:b/>
          <w:szCs w:val="24"/>
        </w:rPr>
        <w:t>ARBUSTOS</w:t>
      </w:r>
      <w:proofErr w:type="gramEnd"/>
    </w:p>
    <w:p w:rsidR="00636704" w:rsidRDefault="003C2399" w:rsidP="00636704">
      <w:pPr>
        <w:pStyle w:val="Corpodotexto"/>
        <w:spacing w:after="0" w:line="360" w:lineRule="auto"/>
        <w:jc w:val="both"/>
        <w:rPr>
          <w:rFonts w:asciiTheme="majorHAnsi" w:hAnsiTheme="majorHAnsi" w:cstheme="majorHAnsi"/>
          <w:b/>
          <w:szCs w:val="24"/>
        </w:rPr>
      </w:pPr>
      <w:r>
        <w:rPr>
          <w:rFonts w:asciiTheme="majorHAnsi" w:hAnsiTheme="majorHAnsi" w:cstheme="majorHAnsi"/>
          <w:b/>
          <w:szCs w:val="24"/>
        </w:rPr>
        <w:t>11.2.</w:t>
      </w:r>
      <w:proofErr w:type="gramStart"/>
      <w:r>
        <w:rPr>
          <w:rFonts w:asciiTheme="majorHAnsi" w:hAnsiTheme="majorHAnsi" w:cstheme="majorHAnsi"/>
          <w:b/>
          <w:szCs w:val="24"/>
        </w:rPr>
        <w:t>1.</w:t>
      </w:r>
      <w:r w:rsidR="00636704" w:rsidRPr="003C2399">
        <w:rPr>
          <w:rFonts w:asciiTheme="majorHAnsi" w:hAnsiTheme="majorHAnsi" w:cstheme="majorHAnsi"/>
          <w:b/>
          <w:szCs w:val="24"/>
        </w:rPr>
        <w:t>Violeteira</w:t>
      </w:r>
      <w:proofErr w:type="gramEnd"/>
    </w:p>
    <w:p w:rsidR="003C2399" w:rsidRPr="003C2399" w:rsidRDefault="003C2399" w:rsidP="00636704">
      <w:pPr>
        <w:pStyle w:val="Corpodotexto"/>
        <w:spacing w:after="0" w:line="360" w:lineRule="auto"/>
        <w:jc w:val="both"/>
        <w:rPr>
          <w:rFonts w:asciiTheme="majorHAnsi" w:hAnsiTheme="majorHAnsi" w:cstheme="majorHAnsi"/>
          <w:b/>
          <w:szCs w:val="24"/>
        </w:rPr>
      </w:pPr>
    </w:p>
    <w:p w:rsidR="00A30A59" w:rsidRPr="00636704" w:rsidRDefault="00A30A59" w:rsidP="003C2399">
      <w:pPr>
        <w:pStyle w:val="Corpodotexto"/>
        <w:spacing w:after="0" w:line="360" w:lineRule="auto"/>
        <w:jc w:val="center"/>
        <w:rPr>
          <w:rFonts w:asciiTheme="majorHAnsi" w:hAnsiTheme="majorHAnsi" w:cstheme="majorHAnsi"/>
          <w:szCs w:val="24"/>
        </w:rPr>
      </w:pPr>
      <w:r w:rsidRPr="00636704">
        <w:rPr>
          <w:rFonts w:asciiTheme="majorHAnsi" w:hAnsiTheme="majorHAnsi" w:cstheme="majorHAnsi"/>
          <w:noProof/>
          <w:szCs w:val="24"/>
        </w:rPr>
        <w:drawing>
          <wp:inline distT="0" distB="0" distL="0" distR="0" wp14:anchorId="6E4BEA3F" wp14:editId="14BC6E1B">
            <wp:extent cx="3543300" cy="3118444"/>
            <wp:effectExtent l="0" t="0" r="0" b="6350"/>
            <wp:docPr id="4" name="Image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548424" cy="31229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36704" w:rsidRPr="00636704" w:rsidRDefault="00636704" w:rsidP="00636704">
      <w:pPr>
        <w:pStyle w:val="Corpodotexto"/>
        <w:spacing w:after="0" w:line="360" w:lineRule="auto"/>
        <w:jc w:val="both"/>
        <w:rPr>
          <w:rFonts w:asciiTheme="majorHAnsi" w:hAnsiTheme="majorHAnsi" w:cstheme="majorHAnsi"/>
          <w:szCs w:val="24"/>
        </w:rPr>
      </w:pPr>
      <w:proofErr w:type="spellStart"/>
      <w:r w:rsidRPr="00636704">
        <w:rPr>
          <w:rFonts w:asciiTheme="majorHAnsi" w:hAnsiTheme="majorHAnsi" w:cstheme="majorHAnsi"/>
          <w:szCs w:val="24"/>
        </w:rPr>
        <w:t>Duranta</w:t>
      </w:r>
      <w:proofErr w:type="spellEnd"/>
      <w:r w:rsidRPr="00636704">
        <w:rPr>
          <w:rFonts w:asciiTheme="majorHAnsi" w:hAnsiTheme="majorHAnsi" w:cstheme="majorHAnsi"/>
          <w:szCs w:val="24"/>
        </w:rPr>
        <w:t xml:space="preserve"> </w:t>
      </w:r>
      <w:proofErr w:type="spellStart"/>
      <w:r w:rsidRPr="00636704">
        <w:rPr>
          <w:rFonts w:asciiTheme="majorHAnsi" w:hAnsiTheme="majorHAnsi" w:cstheme="majorHAnsi"/>
          <w:szCs w:val="24"/>
        </w:rPr>
        <w:t>erecta</w:t>
      </w:r>
      <w:proofErr w:type="spellEnd"/>
      <w:r w:rsidRPr="00636704">
        <w:rPr>
          <w:rFonts w:asciiTheme="majorHAnsi" w:hAnsiTheme="majorHAnsi" w:cstheme="majorHAnsi"/>
          <w:szCs w:val="24"/>
        </w:rPr>
        <w:t>, popularmente conhecida como Pingo-de-ouro ou Violeteira, é uma planta arbustiva nativa desde o México até a América do Sul e o Caribe. É amplamente cultivada como planta ornamental em jardins tropicais e subtropicais no mundo todo e se naturalizou em vários locais.</w:t>
      </w:r>
    </w:p>
    <w:p w:rsidR="00636704" w:rsidRPr="00636704" w:rsidRDefault="00636704" w:rsidP="003C2399">
      <w:pPr>
        <w:pStyle w:val="Corpodotexto"/>
        <w:spacing w:after="0" w:line="240" w:lineRule="auto"/>
        <w:jc w:val="both"/>
        <w:rPr>
          <w:rFonts w:asciiTheme="majorHAnsi" w:hAnsiTheme="majorHAnsi" w:cstheme="majorHAnsi"/>
          <w:szCs w:val="24"/>
        </w:rPr>
      </w:pPr>
      <w:r w:rsidRPr="00636704">
        <w:rPr>
          <w:rFonts w:asciiTheme="majorHAnsi" w:hAnsiTheme="majorHAnsi" w:cstheme="majorHAnsi"/>
          <w:szCs w:val="24"/>
        </w:rPr>
        <w:t xml:space="preserve">Nome científico: </w:t>
      </w:r>
      <w:proofErr w:type="spellStart"/>
      <w:r w:rsidRPr="00636704">
        <w:rPr>
          <w:rFonts w:asciiTheme="majorHAnsi" w:hAnsiTheme="majorHAnsi" w:cstheme="majorHAnsi"/>
          <w:szCs w:val="24"/>
        </w:rPr>
        <w:t>Duranta</w:t>
      </w:r>
      <w:proofErr w:type="spellEnd"/>
      <w:r w:rsidRPr="00636704">
        <w:rPr>
          <w:rFonts w:asciiTheme="majorHAnsi" w:hAnsiTheme="majorHAnsi" w:cstheme="majorHAnsi"/>
          <w:szCs w:val="24"/>
        </w:rPr>
        <w:t xml:space="preserve"> </w:t>
      </w:r>
      <w:proofErr w:type="spellStart"/>
      <w:r w:rsidRPr="00636704">
        <w:rPr>
          <w:rFonts w:asciiTheme="majorHAnsi" w:hAnsiTheme="majorHAnsi" w:cstheme="majorHAnsi"/>
          <w:szCs w:val="24"/>
        </w:rPr>
        <w:t>repens</w:t>
      </w:r>
      <w:proofErr w:type="spellEnd"/>
    </w:p>
    <w:p w:rsidR="00636704" w:rsidRPr="00636704" w:rsidRDefault="00636704" w:rsidP="003C2399">
      <w:pPr>
        <w:pStyle w:val="Corpodotexto"/>
        <w:spacing w:after="0" w:line="240" w:lineRule="auto"/>
        <w:jc w:val="both"/>
        <w:rPr>
          <w:rFonts w:asciiTheme="majorHAnsi" w:hAnsiTheme="majorHAnsi" w:cstheme="majorHAnsi"/>
          <w:szCs w:val="24"/>
        </w:rPr>
      </w:pPr>
      <w:r w:rsidRPr="00636704">
        <w:rPr>
          <w:rFonts w:asciiTheme="majorHAnsi" w:hAnsiTheme="majorHAnsi" w:cstheme="majorHAnsi"/>
          <w:szCs w:val="24"/>
        </w:rPr>
        <w:t>Classificação: Espécie</w:t>
      </w:r>
    </w:p>
    <w:p w:rsidR="00636704" w:rsidRPr="00636704" w:rsidRDefault="00636704" w:rsidP="003C2399">
      <w:pPr>
        <w:pStyle w:val="Corpodotexto"/>
        <w:spacing w:after="0" w:line="240" w:lineRule="auto"/>
        <w:jc w:val="both"/>
        <w:rPr>
          <w:rFonts w:asciiTheme="majorHAnsi" w:hAnsiTheme="majorHAnsi" w:cstheme="majorHAnsi"/>
          <w:szCs w:val="24"/>
        </w:rPr>
      </w:pPr>
      <w:r w:rsidRPr="00636704">
        <w:rPr>
          <w:rFonts w:asciiTheme="majorHAnsi" w:hAnsiTheme="majorHAnsi" w:cstheme="majorHAnsi"/>
          <w:szCs w:val="24"/>
        </w:rPr>
        <w:t xml:space="preserve">Classificação superior: </w:t>
      </w:r>
      <w:proofErr w:type="spellStart"/>
      <w:r w:rsidRPr="00636704">
        <w:rPr>
          <w:rFonts w:asciiTheme="majorHAnsi" w:hAnsiTheme="majorHAnsi" w:cstheme="majorHAnsi"/>
          <w:szCs w:val="24"/>
        </w:rPr>
        <w:t>Duranta</w:t>
      </w:r>
      <w:proofErr w:type="spellEnd"/>
    </w:p>
    <w:p w:rsidR="00636704" w:rsidRPr="00636704" w:rsidRDefault="00636704" w:rsidP="003C2399">
      <w:pPr>
        <w:pStyle w:val="Corpodotexto"/>
        <w:spacing w:after="0" w:line="240" w:lineRule="auto"/>
        <w:jc w:val="both"/>
        <w:rPr>
          <w:rFonts w:asciiTheme="majorHAnsi" w:hAnsiTheme="majorHAnsi" w:cstheme="majorHAnsi"/>
          <w:szCs w:val="24"/>
        </w:rPr>
      </w:pPr>
      <w:r w:rsidRPr="00636704">
        <w:rPr>
          <w:rFonts w:asciiTheme="majorHAnsi" w:hAnsiTheme="majorHAnsi" w:cstheme="majorHAnsi"/>
          <w:szCs w:val="24"/>
        </w:rPr>
        <w:t xml:space="preserve">Classe: </w:t>
      </w:r>
      <w:proofErr w:type="spellStart"/>
      <w:r w:rsidRPr="00636704">
        <w:rPr>
          <w:rFonts w:asciiTheme="majorHAnsi" w:hAnsiTheme="majorHAnsi" w:cstheme="majorHAnsi"/>
          <w:szCs w:val="24"/>
        </w:rPr>
        <w:t>Magnoliopsida</w:t>
      </w:r>
      <w:proofErr w:type="spellEnd"/>
    </w:p>
    <w:p w:rsidR="00636704" w:rsidRPr="00636704" w:rsidRDefault="00636704" w:rsidP="003C2399">
      <w:pPr>
        <w:pStyle w:val="Corpodotexto"/>
        <w:spacing w:after="0" w:line="240" w:lineRule="auto"/>
        <w:jc w:val="both"/>
        <w:rPr>
          <w:rFonts w:asciiTheme="majorHAnsi" w:hAnsiTheme="majorHAnsi" w:cstheme="majorHAnsi"/>
          <w:szCs w:val="24"/>
        </w:rPr>
      </w:pPr>
      <w:r w:rsidRPr="00636704">
        <w:rPr>
          <w:rFonts w:asciiTheme="majorHAnsi" w:hAnsiTheme="majorHAnsi" w:cstheme="majorHAnsi"/>
          <w:szCs w:val="24"/>
        </w:rPr>
        <w:t xml:space="preserve">Divisão: </w:t>
      </w:r>
      <w:proofErr w:type="spellStart"/>
      <w:r w:rsidRPr="00636704">
        <w:rPr>
          <w:rFonts w:asciiTheme="majorHAnsi" w:hAnsiTheme="majorHAnsi" w:cstheme="majorHAnsi"/>
          <w:szCs w:val="24"/>
        </w:rPr>
        <w:t>Magnoliophyta</w:t>
      </w:r>
      <w:proofErr w:type="spellEnd"/>
    </w:p>
    <w:p w:rsidR="00636704" w:rsidRPr="00636704" w:rsidRDefault="00636704" w:rsidP="003C2399">
      <w:pPr>
        <w:pStyle w:val="Corpodotexto"/>
        <w:spacing w:after="0" w:line="240" w:lineRule="auto"/>
        <w:jc w:val="both"/>
        <w:rPr>
          <w:rFonts w:asciiTheme="majorHAnsi" w:hAnsiTheme="majorHAnsi" w:cstheme="majorHAnsi"/>
          <w:szCs w:val="24"/>
        </w:rPr>
      </w:pPr>
      <w:r w:rsidRPr="00636704">
        <w:rPr>
          <w:rFonts w:asciiTheme="majorHAnsi" w:hAnsiTheme="majorHAnsi" w:cstheme="majorHAnsi"/>
          <w:szCs w:val="24"/>
        </w:rPr>
        <w:t xml:space="preserve">Espécie: D. </w:t>
      </w:r>
      <w:proofErr w:type="spellStart"/>
      <w:r w:rsidRPr="00636704">
        <w:rPr>
          <w:rFonts w:asciiTheme="majorHAnsi" w:hAnsiTheme="majorHAnsi" w:cstheme="majorHAnsi"/>
          <w:szCs w:val="24"/>
        </w:rPr>
        <w:t>erecta</w:t>
      </w:r>
      <w:proofErr w:type="spellEnd"/>
    </w:p>
    <w:p w:rsidR="00A30A59" w:rsidRPr="00636704" w:rsidRDefault="00636704" w:rsidP="003C2399">
      <w:pPr>
        <w:pStyle w:val="Corpodotexto"/>
        <w:spacing w:after="0" w:line="240" w:lineRule="auto"/>
        <w:jc w:val="both"/>
        <w:rPr>
          <w:rFonts w:asciiTheme="majorHAnsi" w:hAnsiTheme="majorHAnsi" w:cstheme="majorHAnsi"/>
          <w:szCs w:val="24"/>
        </w:rPr>
      </w:pPr>
      <w:r w:rsidRPr="00636704">
        <w:rPr>
          <w:rFonts w:asciiTheme="majorHAnsi" w:hAnsiTheme="majorHAnsi" w:cstheme="majorHAnsi"/>
          <w:szCs w:val="24"/>
        </w:rPr>
        <w:t>Família: Verbenaceae</w:t>
      </w:r>
      <w:r w:rsidR="00344A7C" w:rsidRPr="00636704">
        <w:rPr>
          <w:rFonts w:asciiTheme="majorHAnsi" w:hAnsiTheme="majorHAnsi" w:cstheme="majorHAnsi"/>
          <w:szCs w:val="24"/>
        </w:rPr>
        <w:t>114 mudas</w:t>
      </w:r>
    </w:p>
    <w:p w:rsidR="003C2399" w:rsidRDefault="003C2399">
      <w:pPr>
        <w:rPr>
          <w:rFonts w:asciiTheme="majorHAnsi" w:eastAsiaTheme="majorEastAsia" w:hAnsiTheme="majorHAnsi" w:cstheme="majorHAnsi"/>
          <w:sz w:val="24"/>
          <w:szCs w:val="24"/>
          <w:lang w:eastAsia="pt-BR"/>
        </w:rPr>
      </w:pPr>
      <w:r>
        <w:rPr>
          <w:rFonts w:asciiTheme="majorHAnsi" w:eastAsiaTheme="majorEastAsia" w:hAnsiTheme="majorHAnsi" w:cstheme="majorHAnsi"/>
          <w:sz w:val="24"/>
          <w:szCs w:val="24"/>
          <w:lang w:eastAsia="pt-BR"/>
        </w:rPr>
        <w:br w:type="page"/>
      </w:r>
    </w:p>
    <w:p w:rsidR="00636704" w:rsidRDefault="003C2399" w:rsidP="00636704">
      <w:pPr>
        <w:pStyle w:val="Corpodotexto"/>
        <w:spacing w:after="0" w:line="360" w:lineRule="auto"/>
        <w:jc w:val="both"/>
        <w:rPr>
          <w:rFonts w:asciiTheme="majorHAnsi" w:hAnsiTheme="majorHAnsi" w:cstheme="majorHAnsi"/>
          <w:b/>
          <w:szCs w:val="24"/>
        </w:rPr>
      </w:pPr>
      <w:r>
        <w:rPr>
          <w:rFonts w:asciiTheme="majorHAnsi" w:hAnsiTheme="majorHAnsi" w:cstheme="majorHAnsi"/>
          <w:b/>
          <w:szCs w:val="24"/>
        </w:rPr>
        <w:lastRenderedPageBreak/>
        <w:t>11.2.</w:t>
      </w:r>
      <w:proofErr w:type="gramStart"/>
      <w:r>
        <w:rPr>
          <w:rFonts w:asciiTheme="majorHAnsi" w:hAnsiTheme="majorHAnsi" w:cstheme="majorHAnsi"/>
          <w:b/>
          <w:szCs w:val="24"/>
        </w:rPr>
        <w:t>2.</w:t>
      </w:r>
      <w:r w:rsidR="00636704" w:rsidRPr="003C2399">
        <w:rPr>
          <w:rFonts w:asciiTheme="majorHAnsi" w:hAnsiTheme="majorHAnsi" w:cstheme="majorHAnsi"/>
          <w:b/>
          <w:szCs w:val="24"/>
        </w:rPr>
        <w:t>Gardenia</w:t>
      </w:r>
      <w:proofErr w:type="gramEnd"/>
    </w:p>
    <w:p w:rsidR="003C2399" w:rsidRPr="003C2399" w:rsidRDefault="003C2399" w:rsidP="00636704">
      <w:pPr>
        <w:pStyle w:val="Corpodotexto"/>
        <w:spacing w:after="0" w:line="360" w:lineRule="auto"/>
        <w:jc w:val="both"/>
        <w:rPr>
          <w:rFonts w:asciiTheme="majorHAnsi" w:hAnsiTheme="majorHAnsi" w:cstheme="majorHAnsi"/>
          <w:b/>
          <w:szCs w:val="24"/>
        </w:rPr>
      </w:pPr>
    </w:p>
    <w:p w:rsidR="00636704" w:rsidRPr="00636704" w:rsidRDefault="00636704" w:rsidP="003C2399">
      <w:pPr>
        <w:pStyle w:val="Corpodotexto"/>
        <w:spacing w:after="0" w:line="360" w:lineRule="auto"/>
        <w:jc w:val="center"/>
        <w:rPr>
          <w:rFonts w:asciiTheme="majorHAnsi" w:hAnsiTheme="majorHAnsi" w:cstheme="majorHAnsi"/>
          <w:szCs w:val="24"/>
        </w:rPr>
      </w:pPr>
      <w:r w:rsidRPr="00636704">
        <w:rPr>
          <w:rFonts w:asciiTheme="majorHAnsi" w:hAnsiTheme="majorHAnsi" w:cstheme="majorHAnsi"/>
          <w:noProof/>
          <w:szCs w:val="24"/>
        </w:rPr>
        <w:drawing>
          <wp:inline distT="0" distB="0" distL="0" distR="0" wp14:anchorId="67DAF407" wp14:editId="55D09DDD">
            <wp:extent cx="3714750" cy="2629271"/>
            <wp:effectExtent l="0" t="0" r="0" b="0"/>
            <wp:docPr id="6" name="Image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721318" cy="2633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36704" w:rsidRPr="00636704" w:rsidRDefault="00636704" w:rsidP="00636704">
      <w:pPr>
        <w:pStyle w:val="Corpodotexto"/>
        <w:spacing w:after="0" w:line="360" w:lineRule="auto"/>
        <w:jc w:val="both"/>
        <w:rPr>
          <w:rFonts w:asciiTheme="majorHAnsi" w:hAnsiTheme="majorHAnsi" w:cstheme="majorHAnsi"/>
          <w:szCs w:val="24"/>
        </w:rPr>
      </w:pPr>
      <w:proofErr w:type="spellStart"/>
      <w:r w:rsidRPr="00636704">
        <w:rPr>
          <w:rFonts w:asciiTheme="majorHAnsi" w:hAnsiTheme="majorHAnsi" w:cstheme="majorHAnsi"/>
          <w:szCs w:val="24"/>
        </w:rPr>
        <w:t>Gardenia</w:t>
      </w:r>
      <w:proofErr w:type="spellEnd"/>
      <w:r w:rsidRPr="00636704">
        <w:rPr>
          <w:rFonts w:asciiTheme="majorHAnsi" w:hAnsiTheme="majorHAnsi" w:cstheme="majorHAnsi"/>
          <w:szCs w:val="24"/>
        </w:rPr>
        <w:t xml:space="preserve"> </w:t>
      </w:r>
      <w:proofErr w:type="spellStart"/>
      <w:r w:rsidRPr="00636704">
        <w:rPr>
          <w:rFonts w:asciiTheme="majorHAnsi" w:hAnsiTheme="majorHAnsi" w:cstheme="majorHAnsi"/>
          <w:szCs w:val="24"/>
        </w:rPr>
        <w:t>jasminoides</w:t>
      </w:r>
      <w:proofErr w:type="spellEnd"/>
      <w:r w:rsidRPr="00636704">
        <w:rPr>
          <w:rFonts w:asciiTheme="majorHAnsi" w:hAnsiTheme="majorHAnsi" w:cstheme="majorHAnsi"/>
          <w:szCs w:val="24"/>
        </w:rPr>
        <w:t xml:space="preserve"> é uma planta ornamental da família das rubiáceas. Arbusto de médio porte, até 2,0m de altura, forma arredondada, folhas coriáceas e brilhantes na página de cima. Flores grandes, brancas e perfumadas</w:t>
      </w:r>
    </w:p>
    <w:p w:rsidR="00636704" w:rsidRPr="00636704" w:rsidRDefault="00636704" w:rsidP="003C2399">
      <w:pPr>
        <w:pStyle w:val="Corpodotexto"/>
        <w:spacing w:after="0" w:line="240" w:lineRule="auto"/>
        <w:jc w:val="both"/>
        <w:rPr>
          <w:rFonts w:asciiTheme="majorHAnsi" w:hAnsiTheme="majorHAnsi" w:cstheme="majorHAnsi"/>
          <w:szCs w:val="24"/>
        </w:rPr>
      </w:pPr>
      <w:r w:rsidRPr="00636704">
        <w:rPr>
          <w:rFonts w:asciiTheme="majorHAnsi" w:hAnsiTheme="majorHAnsi" w:cstheme="majorHAnsi"/>
          <w:szCs w:val="24"/>
        </w:rPr>
        <w:t xml:space="preserve">Nome científico: </w:t>
      </w:r>
      <w:proofErr w:type="spellStart"/>
      <w:r w:rsidRPr="00636704">
        <w:rPr>
          <w:rFonts w:asciiTheme="majorHAnsi" w:hAnsiTheme="majorHAnsi" w:cstheme="majorHAnsi"/>
          <w:szCs w:val="24"/>
        </w:rPr>
        <w:t>Gardenia</w:t>
      </w:r>
      <w:proofErr w:type="spellEnd"/>
      <w:r w:rsidRPr="00636704">
        <w:rPr>
          <w:rFonts w:asciiTheme="majorHAnsi" w:hAnsiTheme="majorHAnsi" w:cstheme="majorHAnsi"/>
          <w:szCs w:val="24"/>
        </w:rPr>
        <w:t xml:space="preserve"> </w:t>
      </w:r>
      <w:proofErr w:type="spellStart"/>
      <w:r w:rsidRPr="00636704">
        <w:rPr>
          <w:rFonts w:asciiTheme="majorHAnsi" w:hAnsiTheme="majorHAnsi" w:cstheme="majorHAnsi"/>
          <w:szCs w:val="24"/>
        </w:rPr>
        <w:t>jasminoides</w:t>
      </w:r>
      <w:proofErr w:type="spellEnd"/>
    </w:p>
    <w:p w:rsidR="00636704" w:rsidRPr="00636704" w:rsidRDefault="00636704" w:rsidP="003C2399">
      <w:pPr>
        <w:pStyle w:val="Corpodotexto"/>
        <w:spacing w:after="0" w:line="240" w:lineRule="auto"/>
        <w:jc w:val="both"/>
        <w:rPr>
          <w:rFonts w:asciiTheme="majorHAnsi" w:hAnsiTheme="majorHAnsi" w:cstheme="majorHAnsi"/>
          <w:szCs w:val="24"/>
        </w:rPr>
      </w:pPr>
      <w:r w:rsidRPr="00636704">
        <w:rPr>
          <w:rFonts w:asciiTheme="majorHAnsi" w:hAnsiTheme="majorHAnsi" w:cstheme="majorHAnsi"/>
          <w:szCs w:val="24"/>
        </w:rPr>
        <w:t xml:space="preserve">Classificação superior: </w:t>
      </w:r>
      <w:proofErr w:type="spellStart"/>
      <w:r w:rsidRPr="00636704">
        <w:rPr>
          <w:rFonts w:asciiTheme="majorHAnsi" w:hAnsiTheme="majorHAnsi" w:cstheme="majorHAnsi"/>
          <w:szCs w:val="24"/>
        </w:rPr>
        <w:t>Gardenia</w:t>
      </w:r>
      <w:proofErr w:type="spellEnd"/>
    </w:p>
    <w:p w:rsidR="00636704" w:rsidRPr="00636704" w:rsidRDefault="00636704" w:rsidP="003C2399">
      <w:pPr>
        <w:pStyle w:val="Corpodotexto"/>
        <w:spacing w:after="0" w:line="240" w:lineRule="auto"/>
        <w:jc w:val="both"/>
        <w:rPr>
          <w:rFonts w:asciiTheme="majorHAnsi" w:hAnsiTheme="majorHAnsi" w:cstheme="majorHAnsi"/>
          <w:szCs w:val="24"/>
        </w:rPr>
      </w:pPr>
      <w:r w:rsidRPr="00636704">
        <w:rPr>
          <w:rFonts w:asciiTheme="majorHAnsi" w:hAnsiTheme="majorHAnsi" w:cstheme="majorHAnsi"/>
          <w:szCs w:val="24"/>
        </w:rPr>
        <w:t xml:space="preserve">Classe: </w:t>
      </w:r>
      <w:proofErr w:type="spellStart"/>
      <w:r w:rsidRPr="00636704">
        <w:rPr>
          <w:rFonts w:asciiTheme="majorHAnsi" w:hAnsiTheme="majorHAnsi" w:cstheme="majorHAnsi"/>
          <w:szCs w:val="24"/>
        </w:rPr>
        <w:t>Magnoliopsida</w:t>
      </w:r>
      <w:proofErr w:type="spellEnd"/>
    </w:p>
    <w:p w:rsidR="00636704" w:rsidRPr="00636704" w:rsidRDefault="00636704" w:rsidP="003C2399">
      <w:pPr>
        <w:pStyle w:val="Corpodotexto"/>
        <w:spacing w:after="0" w:line="240" w:lineRule="auto"/>
        <w:jc w:val="both"/>
        <w:rPr>
          <w:rFonts w:asciiTheme="majorHAnsi" w:hAnsiTheme="majorHAnsi" w:cstheme="majorHAnsi"/>
          <w:szCs w:val="24"/>
        </w:rPr>
      </w:pPr>
      <w:r w:rsidRPr="00636704">
        <w:rPr>
          <w:rFonts w:asciiTheme="majorHAnsi" w:hAnsiTheme="majorHAnsi" w:cstheme="majorHAnsi"/>
          <w:szCs w:val="24"/>
        </w:rPr>
        <w:t xml:space="preserve">Divisão: </w:t>
      </w:r>
      <w:proofErr w:type="spellStart"/>
      <w:r w:rsidRPr="00636704">
        <w:rPr>
          <w:rFonts w:asciiTheme="majorHAnsi" w:hAnsiTheme="majorHAnsi" w:cstheme="majorHAnsi"/>
          <w:szCs w:val="24"/>
        </w:rPr>
        <w:t>Magnoliophyta</w:t>
      </w:r>
      <w:proofErr w:type="spellEnd"/>
    </w:p>
    <w:p w:rsidR="00636704" w:rsidRPr="00636704" w:rsidRDefault="00636704" w:rsidP="003C2399">
      <w:pPr>
        <w:pStyle w:val="Corpodotexto"/>
        <w:spacing w:after="0" w:line="240" w:lineRule="auto"/>
        <w:jc w:val="both"/>
        <w:rPr>
          <w:rFonts w:asciiTheme="majorHAnsi" w:hAnsiTheme="majorHAnsi" w:cstheme="majorHAnsi"/>
          <w:szCs w:val="24"/>
        </w:rPr>
      </w:pPr>
      <w:r w:rsidRPr="00636704">
        <w:rPr>
          <w:rFonts w:asciiTheme="majorHAnsi" w:hAnsiTheme="majorHAnsi" w:cstheme="majorHAnsi"/>
          <w:szCs w:val="24"/>
        </w:rPr>
        <w:t xml:space="preserve">Família: </w:t>
      </w:r>
      <w:proofErr w:type="spellStart"/>
      <w:r w:rsidRPr="00636704">
        <w:rPr>
          <w:rFonts w:asciiTheme="majorHAnsi" w:hAnsiTheme="majorHAnsi" w:cstheme="majorHAnsi"/>
          <w:szCs w:val="24"/>
        </w:rPr>
        <w:t>Rubiaceae</w:t>
      </w:r>
      <w:proofErr w:type="spellEnd"/>
    </w:p>
    <w:p w:rsidR="00636704" w:rsidRPr="00636704" w:rsidRDefault="00636704" w:rsidP="00636704">
      <w:pPr>
        <w:pStyle w:val="Corpodotexto"/>
        <w:spacing w:after="0" w:line="360" w:lineRule="auto"/>
        <w:jc w:val="both"/>
        <w:rPr>
          <w:rFonts w:asciiTheme="majorHAnsi" w:hAnsiTheme="majorHAnsi" w:cstheme="majorHAnsi"/>
          <w:szCs w:val="24"/>
        </w:rPr>
      </w:pPr>
    </w:p>
    <w:p w:rsidR="00636704" w:rsidRPr="003C2399" w:rsidRDefault="003C2399" w:rsidP="00636704">
      <w:pPr>
        <w:pStyle w:val="Corpodotexto"/>
        <w:spacing w:after="0" w:line="360" w:lineRule="auto"/>
        <w:jc w:val="both"/>
        <w:rPr>
          <w:rFonts w:asciiTheme="majorHAnsi" w:hAnsiTheme="majorHAnsi" w:cstheme="majorHAnsi"/>
          <w:b/>
          <w:szCs w:val="24"/>
        </w:rPr>
      </w:pPr>
      <w:r>
        <w:rPr>
          <w:rFonts w:asciiTheme="majorHAnsi" w:hAnsiTheme="majorHAnsi" w:cstheme="majorHAnsi"/>
          <w:b/>
          <w:szCs w:val="24"/>
        </w:rPr>
        <w:t>11.</w:t>
      </w:r>
      <w:proofErr w:type="gramStart"/>
      <w:r>
        <w:rPr>
          <w:rFonts w:asciiTheme="majorHAnsi" w:hAnsiTheme="majorHAnsi" w:cstheme="majorHAnsi"/>
          <w:b/>
          <w:szCs w:val="24"/>
        </w:rPr>
        <w:t>3.</w:t>
      </w:r>
      <w:r w:rsidRPr="003C2399">
        <w:rPr>
          <w:rFonts w:asciiTheme="majorHAnsi" w:hAnsiTheme="majorHAnsi" w:cstheme="majorHAnsi"/>
          <w:b/>
          <w:szCs w:val="24"/>
        </w:rPr>
        <w:t>ÁRVORES</w:t>
      </w:r>
      <w:proofErr w:type="gramEnd"/>
    </w:p>
    <w:p w:rsidR="00636704" w:rsidRPr="003C2399" w:rsidRDefault="003C2399" w:rsidP="00636704">
      <w:pPr>
        <w:pStyle w:val="Corpodotexto"/>
        <w:spacing w:after="0" w:line="360" w:lineRule="auto"/>
        <w:jc w:val="both"/>
        <w:rPr>
          <w:rFonts w:asciiTheme="majorHAnsi" w:hAnsiTheme="majorHAnsi" w:cstheme="majorHAnsi"/>
          <w:b/>
          <w:szCs w:val="24"/>
        </w:rPr>
      </w:pPr>
      <w:r>
        <w:rPr>
          <w:rFonts w:asciiTheme="majorHAnsi" w:hAnsiTheme="majorHAnsi" w:cstheme="majorHAnsi"/>
          <w:b/>
          <w:szCs w:val="24"/>
        </w:rPr>
        <w:t>11.3.1</w:t>
      </w:r>
      <w:r w:rsidR="00636704" w:rsidRPr="003C2399">
        <w:rPr>
          <w:rFonts w:asciiTheme="majorHAnsi" w:hAnsiTheme="majorHAnsi" w:cstheme="majorHAnsi"/>
          <w:b/>
          <w:szCs w:val="24"/>
        </w:rPr>
        <w:t>Jacarandá</w:t>
      </w:r>
    </w:p>
    <w:p w:rsidR="00A30A59" w:rsidRPr="00636704" w:rsidRDefault="00A30A59" w:rsidP="003C2399">
      <w:pPr>
        <w:pStyle w:val="Corpodotexto"/>
        <w:spacing w:after="0" w:line="360" w:lineRule="auto"/>
        <w:jc w:val="center"/>
        <w:rPr>
          <w:rFonts w:asciiTheme="majorHAnsi" w:hAnsiTheme="majorHAnsi" w:cstheme="majorHAnsi"/>
          <w:szCs w:val="24"/>
        </w:rPr>
      </w:pPr>
      <w:r w:rsidRPr="00636704">
        <w:rPr>
          <w:rFonts w:asciiTheme="majorHAnsi" w:hAnsiTheme="majorHAnsi" w:cstheme="majorHAnsi"/>
          <w:noProof/>
          <w:szCs w:val="24"/>
        </w:rPr>
        <w:drawing>
          <wp:inline distT="0" distB="0" distL="0" distR="0" wp14:anchorId="1AD1BAC9" wp14:editId="22210DCF">
            <wp:extent cx="3448050" cy="2759889"/>
            <wp:effectExtent l="0" t="0" r="0" b="2540"/>
            <wp:docPr id="7" name="Image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454602" cy="27651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36704" w:rsidRPr="00636704" w:rsidRDefault="00636704" w:rsidP="00636704">
      <w:pPr>
        <w:pStyle w:val="Corpodotexto"/>
        <w:spacing w:after="0" w:line="360" w:lineRule="auto"/>
        <w:jc w:val="both"/>
        <w:rPr>
          <w:rFonts w:asciiTheme="majorHAnsi" w:hAnsiTheme="majorHAnsi" w:cstheme="majorHAnsi"/>
          <w:szCs w:val="24"/>
        </w:rPr>
      </w:pPr>
      <w:r w:rsidRPr="00636704">
        <w:rPr>
          <w:rFonts w:asciiTheme="majorHAnsi" w:hAnsiTheme="majorHAnsi" w:cstheme="majorHAnsi"/>
          <w:szCs w:val="24"/>
        </w:rPr>
        <w:lastRenderedPageBreak/>
        <w:t xml:space="preserve">O jacarandá-mimoso é uma árvore ornamental da família </w:t>
      </w:r>
      <w:proofErr w:type="spellStart"/>
      <w:r w:rsidRPr="00636704">
        <w:rPr>
          <w:rFonts w:asciiTheme="majorHAnsi" w:hAnsiTheme="majorHAnsi" w:cstheme="majorHAnsi"/>
          <w:szCs w:val="24"/>
        </w:rPr>
        <w:t>Bignoniaceae</w:t>
      </w:r>
      <w:proofErr w:type="spellEnd"/>
      <w:r w:rsidRPr="00636704">
        <w:rPr>
          <w:rFonts w:asciiTheme="majorHAnsi" w:hAnsiTheme="majorHAnsi" w:cstheme="majorHAnsi"/>
          <w:szCs w:val="24"/>
        </w:rPr>
        <w:t>, nativo da Argentina, Bolívia e Sul do Brasil que se encontra ameaçada em seu habitat natural. É uma das poucas árvores a ter o mesmo nome comum em quase todos os idiomas do mundo</w:t>
      </w:r>
    </w:p>
    <w:p w:rsidR="00636704" w:rsidRPr="00636704" w:rsidRDefault="00636704" w:rsidP="003C2399">
      <w:pPr>
        <w:pStyle w:val="Corpodotexto"/>
        <w:spacing w:after="0" w:line="240" w:lineRule="auto"/>
        <w:jc w:val="both"/>
        <w:rPr>
          <w:rFonts w:asciiTheme="majorHAnsi" w:hAnsiTheme="majorHAnsi" w:cstheme="majorHAnsi"/>
          <w:szCs w:val="24"/>
        </w:rPr>
      </w:pPr>
      <w:r w:rsidRPr="00636704">
        <w:rPr>
          <w:rFonts w:asciiTheme="majorHAnsi" w:hAnsiTheme="majorHAnsi" w:cstheme="majorHAnsi"/>
          <w:szCs w:val="24"/>
        </w:rPr>
        <w:t xml:space="preserve">Nome científico: </w:t>
      </w:r>
      <w:proofErr w:type="spellStart"/>
      <w:r w:rsidRPr="00636704">
        <w:rPr>
          <w:rFonts w:asciiTheme="majorHAnsi" w:hAnsiTheme="majorHAnsi" w:cstheme="majorHAnsi"/>
          <w:szCs w:val="24"/>
        </w:rPr>
        <w:t>Jacaranda</w:t>
      </w:r>
      <w:proofErr w:type="spellEnd"/>
      <w:r w:rsidRPr="00636704">
        <w:rPr>
          <w:rFonts w:asciiTheme="majorHAnsi" w:hAnsiTheme="majorHAnsi" w:cstheme="majorHAnsi"/>
          <w:szCs w:val="24"/>
        </w:rPr>
        <w:t xml:space="preserve"> </w:t>
      </w:r>
      <w:proofErr w:type="spellStart"/>
      <w:r w:rsidRPr="00636704">
        <w:rPr>
          <w:rFonts w:asciiTheme="majorHAnsi" w:hAnsiTheme="majorHAnsi" w:cstheme="majorHAnsi"/>
          <w:szCs w:val="24"/>
        </w:rPr>
        <w:t>mimosifolia</w:t>
      </w:r>
      <w:proofErr w:type="spellEnd"/>
    </w:p>
    <w:p w:rsidR="00636704" w:rsidRPr="00636704" w:rsidRDefault="00636704" w:rsidP="003C2399">
      <w:pPr>
        <w:pStyle w:val="Corpodotexto"/>
        <w:spacing w:after="0" w:line="240" w:lineRule="auto"/>
        <w:jc w:val="both"/>
        <w:rPr>
          <w:rFonts w:asciiTheme="majorHAnsi" w:hAnsiTheme="majorHAnsi" w:cstheme="majorHAnsi"/>
          <w:szCs w:val="24"/>
        </w:rPr>
      </w:pPr>
      <w:r w:rsidRPr="00636704">
        <w:rPr>
          <w:rFonts w:asciiTheme="majorHAnsi" w:hAnsiTheme="majorHAnsi" w:cstheme="majorHAnsi"/>
          <w:szCs w:val="24"/>
        </w:rPr>
        <w:t>Estado de Conservação: Vulnerável</w:t>
      </w:r>
    </w:p>
    <w:p w:rsidR="00636704" w:rsidRPr="00636704" w:rsidRDefault="00636704" w:rsidP="003C2399">
      <w:pPr>
        <w:pStyle w:val="Corpodotexto"/>
        <w:spacing w:after="0" w:line="240" w:lineRule="auto"/>
        <w:jc w:val="both"/>
        <w:rPr>
          <w:rFonts w:asciiTheme="majorHAnsi" w:hAnsiTheme="majorHAnsi" w:cstheme="majorHAnsi"/>
          <w:szCs w:val="24"/>
        </w:rPr>
      </w:pPr>
      <w:r w:rsidRPr="00636704">
        <w:rPr>
          <w:rFonts w:asciiTheme="majorHAnsi" w:hAnsiTheme="majorHAnsi" w:cstheme="majorHAnsi"/>
          <w:szCs w:val="24"/>
        </w:rPr>
        <w:t xml:space="preserve">Classe: </w:t>
      </w:r>
      <w:proofErr w:type="spellStart"/>
      <w:r w:rsidRPr="00636704">
        <w:rPr>
          <w:rFonts w:asciiTheme="majorHAnsi" w:hAnsiTheme="majorHAnsi" w:cstheme="majorHAnsi"/>
          <w:szCs w:val="24"/>
        </w:rPr>
        <w:t>Magnoliopsida</w:t>
      </w:r>
      <w:proofErr w:type="spellEnd"/>
    </w:p>
    <w:p w:rsidR="00636704" w:rsidRPr="00636704" w:rsidRDefault="00636704" w:rsidP="003C2399">
      <w:pPr>
        <w:pStyle w:val="Corpodotexto"/>
        <w:spacing w:after="0" w:line="240" w:lineRule="auto"/>
        <w:jc w:val="both"/>
        <w:rPr>
          <w:rFonts w:asciiTheme="majorHAnsi" w:hAnsiTheme="majorHAnsi" w:cstheme="majorHAnsi"/>
          <w:szCs w:val="24"/>
        </w:rPr>
      </w:pPr>
      <w:r w:rsidRPr="00636704">
        <w:rPr>
          <w:rFonts w:asciiTheme="majorHAnsi" w:hAnsiTheme="majorHAnsi" w:cstheme="majorHAnsi"/>
          <w:szCs w:val="24"/>
        </w:rPr>
        <w:t xml:space="preserve">Divisão: </w:t>
      </w:r>
      <w:proofErr w:type="spellStart"/>
      <w:r w:rsidRPr="00636704">
        <w:rPr>
          <w:rFonts w:asciiTheme="majorHAnsi" w:hAnsiTheme="majorHAnsi" w:cstheme="majorHAnsi"/>
          <w:szCs w:val="24"/>
        </w:rPr>
        <w:t>Magnoliophyta</w:t>
      </w:r>
      <w:proofErr w:type="spellEnd"/>
    </w:p>
    <w:p w:rsidR="00636704" w:rsidRPr="00636704" w:rsidRDefault="00636704" w:rsidP="003C2399">
      <w:pPr>
        <w:pStyle w:val="Corpodotexto"/>
        <w:spacing w:after="0" w:line="240" w:lineRule="auto"/>
        <w:jc w:val="both"/>
        <w:rPr>
          <w:rFonts w:asciiTheme="majorHAnsi" w:hAnsiTheme="majorHAnsi" w:cstheme="majorHAnsi"/>
          <w:szCs w:val="24"/>
        </w:rPr>
      </w:pPr>
      <w:r w:rsidRPr="00636704">
        <w:rPr>
          <w:rFonts w:asciiTheme="majorHAnsi" w:hAnsiTheme="majorHAnsi" w:cstheme="majorHAnsi"/>
          <w:szCs w:val="24"/>
        </w:rPr>
        <w:t xml:space="preserve">Espécie: J. </w:t>
      </w:r>
      <w:proofErr w:type="spellStart"/>
      <w:r w:rsidRPr="00636704">
        <w:rPr>
          <w:rFonts w:asciiTheme="majorHAnsi" w:hAnsiTheme="majorHAnsi" w:cstheme="majorHAnsi"/>
          <w:szCs w:val="24"/>
        </w:rPr>
        <w:t>mimosifolia</w:t>
      </w:r>
      <w:proofErr w:type="spellEnd"/>
      <w:r w:rsidRPr="00636704">
        <w:rPr>
          <w:rFonts w:asciiTheme="majorHAnsi" w:hAnsiTheme="majorHAnsi" w:cstheme="majorHAnsi"/>
          <w:szCs w:val="24"/>
        </w:rPr>
        <w:t>;</w:t>
      </w:r>
    </w:p>
    <w:p w:rsidR="00636704" w:rsidRPr="00636704" w:rsidRDefault="00636704" w:rsidP="003C2399">
      <w:pPr>
        <w:pStyle w:val="Corpodotexto"/>
        <w:spacing w:after="0" w:line="240" w:lineRule="auto"/>
        <w:jc w:val="both"/>
        <w:rPr>
          <w:rFonts w:asciiTheme="majorHAnsi" w:hAnsiTheme="majorHAnsi" w:cstheme="majorHAnsi"/>
          <w:szCs w:val="24"/>
        </w:rPr>
      </w:pPr>
      <w:r w:rsidRPr="00636704">
        <w:rPr>
          <w:rFonts w:asciiTheme="majorHAnsi" w:hAnsiTheme="majorHAnsi" w:cstheme="majorHAnsi"/>
          <w:szCs w:val="24"/>
        </w:rPr>
        <w:t xml:space="preserve">Família: </w:t>
      </w:r>
      <w:proofErr w:type="spellStart"/>
      <w:r w:rsidRPr="00636704">
        <w:rPr>
          <w:rFonts w:asciiTheme="majorHAnsi" w:hAnsiTheme="majorHAnsi" w:cstheme="majorHAnsi"/>
          <w:szCs w:val="24"/>
        </w:rPr>
        <w:t>Bignoniaceae</w:t>
      </w:r>
      <w:proofErr w:type="spellEnd"/>
    </w:p>
    <w:p w:rsidR="00AE55B6" w:rsidRPr="00636704" w:rsidRDefault="00636704" w:rsidP="003C2399">
      <w:pPr>
        <w:pStyle w:val="Corpodotexto"/>
        <w:spacing w:after="0" w:line="240" w:lineRule="auto"/>
        <w:jc w:val="both"/>
        <w:rPr>
          <w:rFonts w:asciiTheme="majorHAnsi" w:hAnsiTheme="majorHAnsi" w:cstheme="majorHAnsi"/>
          <w:szCs w:val="24"/>
        </w:rPr>
      </w:pPr>
      <w:r w:rsidRPr="00636704">
        <w:rPr>
          <w:rFonts w:asciiTheme="majorHAnsi" w:hAnsiTheme="majorHAnsi" w:cstheme="majorHAnsi"/>
          <w:szCs w:val="24"/>
        </w:rPr>
        <w:t xml:space="preserve">Ordem: </w:t>
      </w:r>
      <w:proofErr w:type="spellStart"/>
      <w:r w:rsidRPr="00636704">
        <w:rPr>
          <w:rFonts w:asciiTheme="majorHAnsi" w:hAnsiTheme="majorHAnsi" w:cstheme="majorHAnsi"/>
          <w:szCs w:val="24"/>
        </w:rPr>
        <w:t>Lamiales</w:t>
      </w:r>
      <w:proofErr w:type="spellEnd"/>
    </w:p>
    <w:p w:rsidR="00636704" w:rsidRPr="00636704" w:rsidRDefault="00636704" w:rsidP="00636704">
      <w:pPr>
        <w:pStyle w:val="Corpodotexto"/>
        <w:spacing w:after="0" w:line="360" w:lineRule="auto"/>
        <w:jc w:val="both"/>
        <w:rPr>
          <w:rFonts w:asciiTheme="majorHAnsi" w:hAnsiTheme="majorHAnsi" w:cstheme="majorHAnsi"/>
          <w:szCs w:val="24"/>
        </w:rPr>
      </w:pPr>
    </w:p>
    <w:p w:rsidR="00636704" w:rsidRPr="003C2399" w:rsidRDefault="003C2399" w:rsidP="00636704">
      <w:pPr>
        <w:pStyle w:val="Corpodotexto"/>
        <w:spacing w:after="0" w:line="360" w:lineRule="auto"/>
        <w:jc w:val="both"/>
        <w:rPr>
          <w:rFonts w:asciiTheme="majorHAnsi" w:hAnsiTheme="majorHAnsi" w:cstheme="majorHAnsi"/>
          <w:b/>
          <w:szCs w:val="24"/>
        </w:rPr>
      </w:pPr>
      <w:r>
        <w:rPr>
          <w:rFonts w:asciiTheme="majorHAnsi" w:hAnsiTheme="majorHAnsi" w:cstheme="majorHAnsi"/>
          <w:b/>
          <w:szCs w:val="24"/>
        </w:rPr>
        <w:t>11.3.</w:t>
      </w:r>
      <w:proofErr w:type="gramStart"/>
      <w:r>
        <w:rPr>
          <w:rFonts w:asciiTheme="majorHAnsi" w:hAnsiTheme="majorHAnsi" w:cstheme="majorHAnsi"/>
          <w:b/>
          <w:szCs w:val="24"/>
        </w:rPr>
        <w:t>2.</w:t>
      </w:r>
      <w:r w:rsidR="00636704" w:rsidRPr="003C2399">
        <w:rPr>
          <w:rFonts w:asciiTheme="majorHAnsi" w:hAnsiTheme="majorHAnsi" w:cstheme="majorHAnsi"/>
          <w:b/>
          <w:szCs w:val="24"/>
        </w:rPr>
        <w:t>Angico</w:t>
      </w:r>
      <w:proofErr w:type="gramEnd"/>
    </w:p>
    <w:p w:rsidR="00A30A59" w:rsidRPr="00636704" w:rsidRDefault="00A30A59" w:rsidP="003C2399">
      <w:pPr>
        <w:pStyle w:val="Corpodotexto"/>
        <w:spacing w:after="0" w:line="360" w:lineRule="auto"/>
        <w:jc w:val="center"/>
        <w:rPr>
          <w:rFonts w:asciiTheme="majorHAnsi" w:hAnsiTheme="majorHAnsi" w:cstheme="majorHAnsi"/>
          <w:szCs w:val="24"/>
        </w:rPr>
      </w:pPr>
      <w:r w:rsidRPr="00636704">
        <w:rPr>
          <w:rFonts w:asciiTheme="majorHAnsi" w:hAnsiTheme="majorHAnsi" w:cstheme="majorHAnsi"/>
          <w:noProof/>
          <w:szCs w:val="24"/>
        </w:rPr>
        <w:drawing>
          <wp:inline distT="0" distB="0" distL="0" distR="0" wp14:anchorId="75A8E88D" wp14:editId="791E42FF">
            <wp:extent cx="3114675" cy="3590925"/>
            <wp:effectExtent l="0" t="0" r="9525" b="9525"/>
            <wp:docPr id="9" name="Image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114675" cy="3590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36704" w:rsidRPr="00636704" w:rsidRDefault="00636704" w:rsidP="00636704">
      <w:pPr>
        <w:pStyle w:val="Corpodotexto"/>
        <w:spacing w:after="0" w:line="360" w:lineRule="auto"/>
        <w:jc w:val="both"/>
        <w:rPr>
          <w:rFonts w:asciiTheme="majorHAnsi" w:hAnsiTheme="majorHAnsi" w:cstheme="majorHAnsi"/>
          <w:szCs w:val="24"/>
        </w:rPr>
      </w:pPr>
      <w:r w:rsidRPr="00636704">
        <w:rPr>
          <w:rFonts w:asciiTheme="majorHAnsi" w:hAnsiTheme="majorHAnsi" w:cstheme="majorHAnsi"/>
          <w:szCs w:val="24"/>
        </w:rPr>
        <w:t xml:space="preserve">Angico-branco, ou também angico, ou, no caso de </w:t>
      </w:r>
      <w:proofErr w:type="spellStart"/>
      <w:r w:rsidRPr="00636704">
        <w:rPr>
          <w:rFonts w:asciiTheme="majorHAnsi" w:hAnsiTheme="majorHAnsi" w:cstheme="majorHAnsi"/>
          <w:szCs w:val="24"/>
        </w:rPr>
        <w:t>Anadenanthera</w:t>
      </w:r>
      <w:proofErr w:type="spellEnd"/>
      <w:r w:rsidRPr="00636704">
        <w:rPr>
          <w:rFonts w:asciiTheme="majorHAnsi" w:hAnsiTheme="majorHAnsi" w:cstheme="majorHAnsi"/>
          <w:szCs w:val="24"/>
        </w:rPr>
        <w:t xml:space="preserve"> colubrina var. </w:t>
      </w:r>
      <w:proofErr w:type="spellStart"/>
      <w:r w:rsidRPr="00636704">
        <w:rPr>
          <w:rFonts w:asciiTheme="majorHAnsi" w:hAnsiTheme="majorHAnsi" w:cstheme="majorHAnsi"/>
          <w:szCs w:val="24"/>
        </w:rPr>
        <w:t>cebil</w:t>
      </w:r>
      <w:proofErr w:type="spellEnd"/>
      <w:r w:rsidRPr="00636704">
        <w:rPr>
          <w:rFonts w:asciiTheme="majorHAnsi" w:hAnsiTheme="majorHAnsi" w:cstheme="majorHAnsi"/>
          <w:szCs w:val="24"/>
        </w:rPr>
        <w:t xml:space="preserve">, de </w:t>
      </w:r>
      <w:proofErr w:type="spellStart"/>
      <w:r w:rsidRPr="00636704">
        <w:rPr>
          <w:rFonts w:asciiTheme="majorHAnsi" w:hAnsiTheme="majorHAnsi" w:cstheme="majorHAnsi"/>
          <w:szCs w:val="24"/>
        </w:rPr>
        <w:t>cebil</w:t>
      </w:r>
      <w:proofErr w:type="spellEnd"/>
      <w:r w:rsidRPr="00636704">
        <w:rPr>
          <w:rFonts w:asciiTheme="majorHAnsi" w:hAnsiTheme="majorHAnsi" w:cstheme="majorHAnsi"/>
          <w:szCs w:val="24"/>
        </w:rPr>
        <w:t xml:space="preserve">. Assim como A. peregrina, é, com certa </w:t>
      </w:r>
      <w:proofErr w:type="spellStart"/>
      <w:r w:rsidRPr="00636704">
        <w:rPr>
          <w:rFonts w:asciiTheme="majorHAnsi" w:hAnsiTheme="majorHAnsi" w:cstheme="majorHAnsi"/>
          <w:szCs w:val="24"/>
        </w:rPr>
        <w:t>freqüência</w:t>
      </w:r>
      <w:proofErr w:type="spellEnd"/>
      <w:r w:rsidRPr="00636704">
        <w:rPr>
          <w:rFonts w:asciiTheme="majorHAnsi" w:hAnsiTheme="majorHAnsi" w:cstheme="majorHAnsi"/>
          <w:szCs w:val="24"/>
        </w:rPr>
        <w:t xml:space="preserve">, chamada de </w:t>
      </w:r>
      <w:proofErr w:type="spellStart"/>
      <w:r w:rsidRPr="00636704">
        <w:rPr>
          <w:rFonts w:asciiTheme="majorHAnsi" w:hAnsiTheme="majorHAnsi" w:cstheme="majorHAnsi"/>
          <w:szCs w:val="24"/>
        </w:rPr>
        <w:t>paricá</w:t>
      </w:r>
      <w:proofErr w:type="spellEnd"/>
      <w:r w:rsidRPr="00636704">
        <w:rPr>
          <w:rFonts w:asciiTheme="majorHAnsi" w:hAnsiTheme="majorHAnsi" w:cstheme="majorHAnsi"/>
          <w:szCs w:val="24"/>
        </w:rPr>
        <w:t xml:space="preserve">, nome mais apropriado a uma espécie muito diferente de ambas, </w:t>
      </w:r>
      <w:proofErr w:type="spellStart"/>
      <w:r w:rsidRPr="00636704">
        <w:rPr>
          <w:rFonts w:asciiTheme="majorHAnsi" w:hAnsiTheme="majorHAnsi" w:cstheme="majorHAnsi"/>
          <w:szCs w:val="24"/>
        </w:rPr>
        <w:t>Schizolobium</w:t>
      </w:r>
      <w:proofErr w:type="spellEnd"/>
      <w:r w:rsidRPr="00636704">
        <w:rPr>
          <w:rFonts w:asciiTheme="majorHAnsi" w:hAnsiTheme="majorHAnsi" w:cstheme="majorHAnsi"/>
          <w:szCs w:val="24"/>
        </w:rPr>
        <w:t xml:space="preserve"> </w:t>
      </w:r>
      <w:proofErr w:type="spellStart"/>
      <w:r w:rsidRPr="00636704">
        <w:rPr>
          <w:rFonts w:asciiTheme="majorHAnsi" w:hAnsiTheme="majorHAnsi" w:cstheme="majorHAnsi"/>
          <w:szCs w:val="24"/>
        </w:rPr>
        <w:t>amazonicum</w:t>
      </w:r>
      <w:proofErr w:type="spellEnd"/>
      <w:r w:rsidRPr="00636704">
        <w:rPr>
          <w:rFonts w:asciiTheme="majorHAnsi" w:hAnsiTheme="majorHAnsi" w:cstheme="majorHAnsi"/>
          <w:szCs w:val="24"/>
        </w:rPr>
        <w:t>.</w:t>
      </w:r>
    </w:p>
    <w:p w:rsidR="00636704" w:rsidRPr="00636704" w:rsidRDefault="00636704" w:rsidP="003C2399">
      <w:pPr>
        <w:pStyle w:val="Corpodotexto"/>
        <w:spacing w:after="0" w:line="240" w:lineRule="auto"/>
        <w:jc w:val="both"/>
        <w:rPr>
          <w:rFonts w:asciiTheme="majorHAnsi" w:hAnsiTheme="majorHAnsi" w:cstheme="majorHAnsi"/>
          <w:szCs w:val="24"/>
        </w:rPr>
      </w:pPr>
      <w:r w:rsidRPr="00636704">
        <w:rPr>
          <w:rFonts w:asciiTheme="majorHAnsi" w:hAnsiTheme="majorHAnsi" w:cstheme="majorHAnsi"/>
          <w:szCs w:val="24"/>
        </w:rPr>
        <w:t xml:space="preserve">Nome científico: </w:t>
      </w:r>
      <w:proofErr w:type="spellStart"/>
      <w:r w:rsidRPr="00636704">
        <w:rPr>
          <w:rFonts w:asciiTheme="majorHAnsi" w:hAnsiTheme="majorHAnsi" w:cstheme="majorHAnsi"/>
          <w:szCs w:val="24"/>
        </w:rPr>
        <w:t>Anadenanthera</w:t>
      </w:r>
      <w:proofErr w:type="spellEnd"/>
      <w:r w:rsidRPr="00636704">
        <w:rPr>
          <w:rFonts w:asciiTheme="majorHAnsi" w:hAnsiTheme="majorHAnsi" w:cstheme="majorHAnsi"/>
          <w:szCs w:val="24"/>
        </w:rPr>
        <w:t xml:space="preserve"> colubrina</w:t>
      </w:r>
    </w:p>
    <w:p w:rsidR="00636704" w:rsidRPr="00636704" w:rsidRDefault="00636704" w:rsidP="003C2399">
      <w:pPr>
        <w:pStyle w:val="Corpodotexto"/>
        <w:spacing w:after="0" w:line="240" w:lineRule="auto"/>
        <w:jc w:val="both"/>
        <w:rPr>
          <w:rFonts w:asciiTheme="majorHAnsi" w:hAnsiTheme="majorHAnsi" w:cstheme="majorHAnsi"/>
          <w:szCs w:val="24"/>
        </w:rPr>
      </w:pPr>
      <w:r w:rsidRPr="00636704">
        <w:rPr>
          <w:rFonts w:asciiTheme="majorHAnsi" w:hAnsiTheme="majorHAnsi" w:cstheme="majorHAnsi"/>
          <w:szCs w:val="24"/>
        </w:rPr>
        <w:t xml:space="preserve">Classificação superior: </w:t>
      </w:r>
      <w:proofErr w:type="spellStart"/>
      <w:r w:rsidRPr="00636704">
        <w:rPr>
          <w:rFonts w:asciiTheme="majorHAnsi" w:hAnsiTheme="majorHAnsi" w:cstheme="majorHAnsi"/>
          <w:szCs w:val="24"/>
        </w:rPr>
        <w:t>Anadenanthera</w:t>
      </w:r>
      <w:proofErr w:type="spellEnd"/>
    </w:p>
    <w:p w:rsidR="00636704" w:rsidRPr="00636704" w:rsidRDefault="00636704" w:rsidP="003C2399">
      <w:pPr>
        <w:pStyle w:val="Corpodotexto"/>
        <w:spacing w:after="0" w:line="240" w:lineRule="auto"/>
        <w:jc w:val="both"/>
        <w:rPr>
          <w:rFonts w:asciiTheme="majorHAnsi" w:hAnsiTheme="majorHAnsi" w:cstheme="majorHAnsi"/>
          <w:szCs w:val="24"/>
        </w:rPr>
      </w:pPr>
      <w:r w:rsidRPr="00636704">
        <w:rPr>
          <w:rFonts w:asciiTheme="majorHAnsi" w:hAnsiTheme="majorHAnsi" w:cstheme="majorHAnsi"/>
          <w:szCs w:val="24"/>
        </w:rPr>
        <w:t>Classificação: Espécie</w:t>
      </w:r>
    </w:p>
    <w:p w:rsidR="00636704" w:rsidRPr="00636704" w:rsidRDefault="00636704" w:rsidP="003C2399">
      <w:pPr>
        <w:pStyle w:val="Corpodotexto"/>
        <w:spacing w:after="0" w:line="240" w:lineRule="auto"/>
        <w:jc w:val="both"/>
        <w:rPr>
          <w:rFonts w:asciiTheme="majorHAnsi" w:hAnsiTheme="majorHAnsi" w:cstheme="majorHAnsi"/>
          <w:szCs w:val="24"/>
        </w:rPr>
      </w:pPr>
      <w:r w:rsidRPr="00636704">
        <w:rPr>
          <w:rFonts w:asciiTheme="majorHAnsi" w:hAnsiTheme="majorHAnsi" w:cstheme="majorHAnsi"/>
          <w:szCs w:val="24"/>
        </w:rPr>
        <w:t xml:space="preserve">Classe: </w:t>
      </w:r>
      <w:proofErr w:type="spellStart"/>
      <w:r w:rsidRPr="00636704">
        <w:rPr>
          <w:rFonts w:asciiTheme="majorHAnsi" w:hAnsiTheme="majorHAnsi" w:cstheme="majorHAnsi"/>
          <w:szCs w:val="24"/>
        </w:rPr>
        <w:t>Magnoliopsida</w:t>
      </w:r>
      <w:proofErr w:type="spellEnd"/>
    </w:p>
    <w:p w:rsidR="00636704" w:rsidRPr="00636704" w:rsidRDefault="00636704" w:rsidP="003C2399">
      <w:pPr>
        <w:pStyle w:val="Corpodotexto"/>
        <w:spacing w:after="0" w:line="240" w:lineRule="auto"/>
        <w:jc w:val="both"/>
        <w:rPr>
          <w:rFonts w:asciiTheme="majorHAnsi" w:hAnsiTheme="majorHAnsi" w:cstheme="majorHAnsi"/>
          <w:szCs w:val="24"/>
        </w:rPr>
      </w:pPr>
      <w:r w:rsidRPr="00636704">
        <w:rPr>
          <w:rFonts w:asciiTheme="majorHAnsi" w:hAnsiTheme="majorHAnsi" w:cstheme="majorHAnsi"/>
          <w:szCs w:val="24"/>
        </w:rPr>
        <w:t>Espécie: A. colubrina</w:t>
      </w:r>
    </w:p>
    <w:p w:rsidR="00636704" w:rsidRPr="00636704" w:rsidRDefault="00636704" w:rsidP="003C2399">
      <w:pPr>
        <w:pStyle w:val="Corpodotexto"/>
        <w:spacing w:after="0" w:line="240" w:lineRule="auto"/>
        <w:jc w:val="both"/>
        <w:rPr>
          <w:rFonts w:asciiTheme="majorHAnsi" w:hAnsiTheme="majorHAnsi" w:cstheme="majorHAnsi"/>
          <w:szCs w:val="24"/>
        </w:rPr>
      </w:pPr>
      <w:r w:rsidRPr="00636704">
        <w:rPr>
          <w:rFonts w:asciiTheme="majorHAnsi" w:hAnsiTheme="majorHAnsi" w:cstheme="majorHAnsi"/>
          <w:szCs w:val="24"/>
        </w:rPr>
        <w:t xml:space="preserve">Família: </w:t>
      </w:r>
      <w:proofErr w:type="spellStart"/>
      <w:r w:rsidRPr="00636704">
        <w:rPr>
          <w:rFonts w:asciiTheme="majorHAnsi" w:hAnsiTheme="majorHAnsi" w:cstheme="majorHAnsi"/>
          <w:szCs w:val="24"/>
        </w:rPr>
        <w:t>Fabaceae</w:t>
      </w:r>
      <w:proofErr w:type="spellEnd"/>
    </w:p>
    <w:p w:rsidR="00636704" w:rsidRPr="00636704" w:rsidRDefault="00636704" w:rsidP="003C2399">
      <w:pPr>
        <w:pStyle w:val="Corpodotexto"/>
        <w:spacing w:after="0" w:line="240" w:lineRule="auto"/>
        <w:jc w:val="both"/>
        <w:rPr>
          <w:rFonts w:asciiTheme="majorHAnsi" w:hAnsiTheme="majorHAnsi" w:cstheme="majorHAnsi"/>
          <w:szCs w:val="24"/>
        </w:rPr>
      </w:pPr>
      <w:r w:rsidRPr="00636704">
        <w:rPr>
          <w:rFonts w:asciiTheme="majorHAnsi" w:hAnsiTheme="majorHAnsi" w:cstheme="majorHAnsi"/>
          <w:szCs w:val="24"/>
        </w:rPr>
        <w:t xml:space="preserve">Reino: </w:t>
      </w:r>
      <w:proofErr w:type="spellStart"/>
      <w:r w:rsidRPr="00636704">
        <w:rPr>
          <w:rFonts w:asciiTheme="majorHAnsi" w:hAnsiTheme="majorHAnsi" w:cstheme="majorHAnsi"/>
          <w:szCs w:val="24"/>
        </w:rPr>
        <w:t>Plantae</w:t>
      </w:r>
      <w:proofErr w:type="spellEnd"/>
      <w:r w:rsidRPr="00636704">
        <w:rPr>
          <w:rFonts w:asciiTheme="majorHAnsi" w:hAnsiTheme="majorHAnsi" w:cstheme="majorHAnsi"/>
          <w:szCs w:val="24"/>
        </w:rPr>
        <w:t xml:space="preserve"> </w:t>
      </w:r>
    </w:p>
    <w:p w:rsidR="00AE55B6" w:rsidRPr="00636704" w:rsidRDefault="00AE55B6" w:rsidP="00636704">
      <w:pPr>
        <w:pStyle w:val="Corpodotexto"/>
        <w:spacing w:after="0" w:line="360" w:lineRule="auto"/>
        <w:jc w:val="both"/>
        <w:rPr>
          <w:rFonts w:asciiTheme="majorHAnsi" w:hAnsiTheme="majorHAnsi" w:cstheme="majorHAnsi"/>
          <w:szCs w:val="24"/>
        </w:rPr>
      </w:pPr>
    </w:p>
    <w:p w:rsidR="00636704" w:rsidRPr="003C2399" w:rsidRDefault="003C2399" w:rsidP="00636704">
      <w:pPr>
        <w:pStyle w:val="Corpodotexto"/>
        <w:spacing w:after="0" w:line="360" w:lineRule="auto"/>
        <w:jc w:val="both"/>
        <w:rPr>
          <w:rFonts w:asciiTheme="majorHAnsi" w:hAnsiTheme="majorHAnsi" w:cstheme="majorHAnsi"/>
          <w:b/>
          <w:szCs w:val="24"/>
        </w:rPr>
      </w:pPr>
      <w:r>
        <w:rPr>
          <w:rFonts w:asciiTheme="majorHAnsi" w:hAnsiTheme="majorHAnsi" w:cstheme="majorHAnsi"/>
          <w:b/>
          <w:szCs w:val="24"/>
        </w:rPr>
        <w:t>11.</w:t>
      </w:r>
      <w:proofErr w:type="gramStart"/>
      <w:r>
        <w:rPr>
          <w:rFonts w:asciiTheme="majorHAnsi" w:hAnsiTheme="majorHAnsi" w:cstheme="majorHAnsi"/>
          <w:b/>
          <w:szCs w:val="24"/>
        </w:rPr>
        <w:t>4.</w:t>
      </w:r>
      <w:r w:rsidRPr="003C2399">
        <w:rPr>
          <w:rFonts w:asciiTheme="majorHAnsi" w:hAnsiTheme="majorHAnsi" w:cstheme="majorHAnsi"/>
          <w:b/>
          <w:szCs w:val="24"/>
        </w:rPr>
        <w:t>PALMÁCEAS</w:t>
      </w:r>
      <w:proofErr w:type="gramEnd"/>
    </w:p>
    <w:p w:rsidR="00636704" w:rsidRPr="003C2399" w:rsidRDefault="003C2399" w:rsidP="00636704">
      <w:pPr>
        <w:pStyle w:val="Corpodotexto"/>
        <w:spacing w:after="0" w:line="360" w:lineRule="auto"/>
        <w:jc w:val="both"/>
        <w:rPr>
          <w:rFonts w:asciiTheme="majorHAnsi" w:hAnsiTheme="majorHAnsi" w:cstheme="majorHAnsi"/>
          <w:b/>
          <w:szCs w:val="24"/>
        </w:rPr>
      </w:pPr>
      <w:r>
        <w:rPr>
          <w:rFonts w:asciiTheme="majorHAnsi" w:hAnsiTheme="majorHAnsi" w:cstheme="majorHAnsi"/>
          <w:b/>
          <w:szCs w:val="24"/>
        </w:rPr>
        <w:t>11.4.</w:t>
      </w:r>
      <w:proofErr w:type="gramStart"/>
      <w:r>
        <w:rPr>
          <w:rFonts w:asciiTheme="majorHAnsi" w:hAnsiTheme="majorHAnsi" w:cstheme="majorHAnsi"/>
          <w:b/>
          <w:szCs w:val="24"/>
        </w:rPr>
        <w:t>1.</w:t>
      </w:r>
      <w:r w:rsidR="00636704" w:rsidRPr="003C2399">
        <w:rPr>
          <w:rFonts w:asciiTheme="majorHAnsi" w:hAnsiTheme="majorHAnsi" w:cstheme="majorHAnsi"/>
          <w:b/>
          <w:szCs w:val="24"/>
        </w:rPr>
        <w:t>Areca</w:t>
      </w:r>
      <w:proofErr w:type="gramEnd"/>
      <w:r w:rsidR="00636704" w:rsidRPr="003C2399">
        <w:rPr>
          <w:rFonts w:asciiTheme="majorHAnsi" w:hAnsiTheme="majorHAnsi" w:cstheme="majorHAnsi"/>
          <w:b/>
          <w:szCs w:val="24"/>
        </w:rPr>
        <w:t xml:space="preserve"> </w:t>
      </w:r>
      <w:r w:rsidRPr="003C2399">
        <w:rPr>
          <w:rFonts w:asciiTheme="majorHAnsi" w:hAnsiTheme="majorHAnsi" w:cstheme="majorHAnsi"/>
          <w:b/>
          <w:szCs w:val="24"/>
        </w:rPr>
        <w:t>Bambu</w:t>
      </w:r>
    </w:p>
    <w:p w:rsidR="00A30A59" w:rsidRPr="00636704" w:rsidRDefault="00A30A59" w:rsidP="003C2399">
      <w:pPr>
        <w:pStyle w:val="Corpodotexto"/>
        <w:spacing w:after="0" w:line="360" w:lineRule="auto"/>
        <w:jc w:val="center"/>
        <w:rPr>
          <w:rFonts w:asciiTheme="majorHAnsi" w:hAnsiTheme="majorHAnsi" w:cstheme="majorHAnsi"/>
          <w:szCs w:val="24"/>
        </w:rPr>
      </w:pPr>
      <w:r w:rsidRPr="00636704">
        <w:rPr>
          <w:rFonts w:asciiTheme="majorHAnsi" w:hAnsiTheme="majorHAnsi" w:cstheme="majorHAnsi"/>
          <w:noProof/>
          <w:szCs w:val="24"/>
        </w:rPr>
        <w:drawing>
          <wp:inline distT="0" distB="0" distL="0" distR="0" wp14:anchorId="7926CD85" wp14:editId="4BAA2CA5">
            <wp:extent cx="2676525" cy="3419475"/>
            <wp:effectExtent l="0" t="0" r="9525" b="9525"/>
            <wp:docPr id="11" name="Image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676525" cy="3419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36704" w:rsidRPr="00636704" w:rsidRDefault="00636704" w:rsidP="00636704">
      <w:pPr>
        <w:spacing w:after="0" w:line="360" w:lineRule="auto"/>
        <w:ind w:left="357"/>
        <w:jc w:val="both"/>
        <w:rPr>
          <w:rFonts w:asciiTheme="majorHAnsi" w:hAnsiTheme="majorHAnsi" w:cstheme="majorHAnsi"/>
          <w:sz w:val="24"/>
          <w:szCs w:val="24"/>
        </w:rPr>
      </w:pPr>
      <w:r w:rsidRPr="00636704">
        <w:rPr>
          <w:rFonts w:asciiTheme="majorHAnsi" w:hAnsiTheme="majorHAnsi" w:cstheme="majorHAnsi"/>
          <w:sz w:val="24"/>
          <w:szCs w:val="24"/>
        </w:rPr>
        <w:t xml:space="preserve">A </w:t>
      </w:r>
      <w:r w:rsidR="003C2399" w:rsidRPr="00636704">
        <w:rPr>
          <w:rFonts w:asciiTheme="majorHAnsi" w:hAnsiTheme="majorHAnsi" w:cstheme="majorHAnsi"/>
          <w:sz w:val="24"/>
          <w:szCs w:val="24"/>
        </w:rPr>
        <w:t>Areca-Bambu</w:t>
      </w:r>
      <w:r w:rsidRPr="00636704">
        <w:rPr>
          <w:rFonts w:asciiTheme="majorHAnsi" w:hAnsiTheme="majorHAnsi" w:cstheme="majorHAnsi"/>
          <w:sz w:val="24"/>
          <w:szCs w:val="24"/>
        </w:rPr>
        <w:t xml:space="preserve">, ou palmeira de jardim, é uma palmeira, nome comum da família </w:t>
      </w:r>
      <w:proofErr w:type="spellStart"/>
      <w:r w:rsidRPr="00636704">
        <w:rPr>
          <w:rFonts w:asciiTheme="majorHAnsi" w:hAnsiTheme="majorHAnsi" w:cstheme="majorHAnsi"/>
          <w:sz w:val="24"/>
          <w:szCs w:val="24"/>
        </w:rPr>
        <w:t>Arecaceae</w:t>
      </w:r>
      <w:proofErr w:type="spellEnd"/>
      <w:r w:rsidRPr="00636704">
        <w:rPr>
          <w:rFonts w:asciiTheme="majorHAnsi" w:hAnsiTheme="majorHAnsi" w:cstheme="majorHAnsi"/>
          <w:sz w:val="24"/>
          <w:szCs w:val="24"/>
        </w:rPr>
        <w:t>. Possui troncos múltiplos formando touceira, cresce rápido e pode chegar de 6 a 12 metros de altura. É muito utilizada para decoração de jardins ou interiores diversos. Sua origem é de Madagáscar.</w:t>
      </w:r>
    </w:p>
    <w:p w:rsidR="00636704" w:rsidRPr="00636704" w:rsidRDefault="00636704" w:rsidP="003C2399">
      <w:pPr>
        <w:spacing w:after="0" w:line="240" w:lineRule="auto"/>
        <w:ind w:left="357"/>
        <w:jc w:val="both"/>
        <w:rPr>
          <w:rFonts w:asciiTheme="majorHAnsi" w:hAnsiTheme="majorHAnsi" w:cstheme="majorHAnsi"/>
          <w:sz w:val="24"/>
          <w:szCs w:val="24"/>
        </w:rPr>
      </w:pPr>
      <w:r w:rsidRPr="00636704">
        <w:rPr>
          <w:rFonts w:asciiTheme="majorHAnsi" w:hAnsiTheme="majorHAnsi" w:cstheme="majorHAnsi"/>
          <w:sz w:val="24"/>
          <w:szCs w:val="24"/>
        </w:rPr>
        <w:t xml:space="preserve">Nome científico: </w:t>
      </w:r>
      <w:proofErr w:type="spellStart"/>
      <w:r w:rsidRPr="00636704">
        <w:rPr>
          <w:rFonts w:asciiTheme="majorHAnsi" w:hAnsiTheme="majorHAnsi" w:cstheme="majorHAnsi"/>
          <w:sz w:val="24"/>
          <w:szCs w:val="24"/>
        </w:rPr>
        <w:t>Dypsis</w:t>
      </w:r>
      <w:proofErr w:type="spellEnd"/>
      <w:r w:rsidRPr="00636704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636704">
        <w:rPr>
          <w:rFonts w:asciiTheme="majorHAnsi" w:hAnsiTheme="majorHAnsi" w:cstheme="majorHAnsi"/>
          <w:sz w:val="24"/>
          <w:szCs w:val="24"/>
        </w:rPr>
        <w:t>lutescens</w:t>
      </w:r>
      <w:proofErr w:type="spellEnd"/>
    </w:p>
    <w:p w:rsidR="00636704" w:rsidRPr="00636704" w:rsidRDefault="00636704" w:rsidP="003C2399">
      <w:pPr>
        <w:spacing w:after="0" w:line="240" w:lineRule="auto"/>
        <w:ind w:left="357"/>
        <w:jc w:val="both"/>
        <w:rPr>
          <w:rFonts w:asciiTheme="majorHAnsi" w:hAnsiTheme="majorHAnsi" w:cstheme="majorHAnsi"/>
          <w:sz w:val="24"/>
          <w:szCs w:val="24"/>
        </w:rPr>
      </w:pPr>
      <w:r w:rsidRPr="00636704">
        <w:rPr>
          <w:rFonts w:asciiTheme="majorHAnsi" w:hAnsiTheme="majorHAnsi" w:cstheme="majorHAnsi"/>
          <w:sz w:val="24"/>
          <w:szCs w:val="24"/>
        </w:rPr>
        <w:t xml:space="preserve">Classificação superior: </w:t>
      </w:r>
      <w:proofErr w:type="spellStart"/>
      <w:r w:rsidRPr="00636704">
        <w:rPr>
          <w:rFonts w:asciiTheme="majorHAnsi" w:hAnsiTheme="majorHAnsi" w:cstheme="majorHAnsi"/>
          <w:sz w:val="24"/>
          <w:szCs w:val="24"/>
        </w:rPr>
        <w:t>Dypsis</w:t>
      </w:r>
      <w:proofErr w:type="spellEnd"/>
    </w:p>
    <w:p w:rsidR="00636704" w:rsidRPr="00636704" w:rsidRDefault="00636704" w:rsidP="003C2399">
      <w:pPr>
        <w:spacing w:after="0" w:line="240" w:lineRule="auto"/>
        <w:ind w:left="357"/>
        <w:jc w:val="both"/>
        <w:rPr>
          <w:rFonts w:asciiTheme="majorHAnsi" w:hAnsiTheme="majorHAnsi" w:cstheme="majorHAnsi"/>
          <w:sz w:val="24"/>
          <w:szCs w:val="24"/>
        </w:rPr>
      </w:pPr>
      <w:r w:rsidRPr="00636704">
        <w:rPr>
          <w:rFonts w:asciiTheme="majorHAnsi" w:hAnsiTheme="majorHAnsi" w:cstheme="majorHAnsi"/>
          <w:sz w:val="24"/>
          <w:szCs w:val="24"/>
        </w:rPr>
        <w:t>Classificação: Espécie</w:t>
      </w:r>
    </w:p>
    <w:p w:rsidR="00636704" w:rsidRPr="00636704" w:rsidRDefault="00636704" w:rsidP="003C2399">
      <w:pPr>
        <w:spacing w:after="0" w:line="240" w:lineRule="auto"/>
        <w:ind w:left="357"/>
        <w:jc w:val="both"/>
        <w:rPr>
          <w:rFonts w:asciiTheme="majorHAnsi" w:hAnsiTheme="majorHAnsi" w:cstheme="majorHAnsi"/>
          <w:sz w:val="24"/>
          <w:szCs w:val="24"/>
        </w:rPr>
      </w:pPr>
      <w:r w:rsidRPr="00636704">
        <w:rPr>
          <w:rFonts w:asciiTheme="majorHAnsi" w:hAnsiTheme="majorHAnsi" w:cstheme="majorHAnsi"/>
          <w:sz w:val="24"/>
          <w:szCs w:val="24"/>
        </w:rPr>
        <w:t xml:space="preserve">Espécies: D. </w:t>
      </w:r>
      <w:proofErr w:type="spellStart"/>
      <w:r w:rsidRPr="00636704">
        <w:rPr>
          <w:rFonts w:asciiTheme="majorHAnsi" w:hAnsiTheme="majorHAnsi" w:cstheme="majorHAnsi"/>
          <w:sz w:val="24"/>
          <w:szCs w:val="24"/>
        </w:rPr>
        <w:t>lutescens</w:t>
      </w:r>
      <w:proofErr w:type="spellEnd"/>
    </w:p>
    <w:p w:rsidR="00636704" w:rsidRPr="00636704" w:rsidRDefault="00636704" w:rsidP="003C2399">
      <w:pPr>
        <w:spacing w:after="0" w:line="240" w:lineRule="auto"/>
        <w:ind w:left="357"/>
        <w:jc w:val="both"/>
        <w:rPr>
          <w:rFonts w:asciiTheme="majorHAnsi" w:hAnsiTheme="majorHAnsi" w:cstheme="majorHAnsi"/>
          <w:sz w:val="24"/>
          <w:szCs w:val="24"/>
        </w:rPr>
      </w:pPr>
      <w:r w:rsidRPr="00636704">
        <w:rPr>
          <w:rFonts w:asciiTheme="majorHAnsi" w:hAnsiTheme="majorHAnsi" w:cstheme="majorHAnsi"/>
          <w:sz w:val="24"/>
          <w:szCs w:val="24"/>
        </w:rPr>
        <w:t xml:space="preserve">Família: </w:t>
      </w:r>
      <w:proofErr w:type="spellStart"/>
      <w:r w:rsidRPr="00636704">
        <w:rPr>
          <w:rFonts w:asciiTheme="majorHAnsi" w:hAnsiTheme="majorHAnsi" w:cstheme="majorHAnsi"/>
          <w:sz w:val="24"/>
          <w:szCs w:val="24"/>
        </w:rPr>
        <w:t>Arecaceae</w:t>
      </w:r>
      <w:proofErr w:type="spellEnd"/>
    </w:p>
    <w:p w:rsidR="00636704" w:rsidRPr="00636704" w:rsidRDefault="00636704" w:rsidP="003C2399">
      <w:pPr>
        <w:spacing w:after="0" w:line="240" w:lineRule="auto"/>
        <w:ind w:left="357"/>
        <w:jc w:val="both"/>
        <w:rPr>
          <w:rFonts w:asciiTheme="majorHAnsi" w:hAnsiTheme="majorHAnsi" w:cstheme="majorHAnsi"/>
          <w:sz w:val="24"/>
          <w:szCs w:val="24"/>
        </w:rPr>
      </w:pPr>
      <w:r w:rsidRPr="00636704">
        <w:rPr>
          <w:rFonts w:asciiTheme="majorHAnsi" w:hAnsiTheme="majorHAnsi" w:cstheme="majorHAnsi"/>
          <w:sz w:val="24"/>
          <w:szCs w:val="24"/>
        </w:rPr>
        <w:t xml:space="preserve">Ordem: </w:t>
      </w:r>
      <w:proofErr w:type="spellStart"/>
      <w:r w:rsidRPr="00636704">
        <w:rPr>
          <w:rFonts w:asciiTheme="majorHAnsi" w:hAnsiTheme="majorHAnsi" w:cstheme="majorHAnsi"/>
          <w:sz w:val="24"/>
          <w:szCs w:val="24"/>
        </w:rPr>
        <w:t>Arecales</w:t>
      </w:r>
      <w:proofErr w:type="spellEnd"/>
    </w:p>
    <w:p w:rsidR="00636704" w:rsidRPr="00636704" w:rsidRDefault="00636704" w:rsidP="003C2399">
      <w:pPr>
        <w:spacing w:after="0" w:line="240" w:lineRule="auto"/>
        <w:ind w:left="357"/>
        <w:jc w:val="both"/>
        <w:rPr>
          <w:rFonts w:asciiTheme="majorHAnsi" w:hAnsiTheme="majorHAnsi" w:cstheme="majorHAnsi"/>
          <w:sz w:val="24"/>
          <w:szCs w:val="24"/>
        </w:rPr>
      </w:pPr>
      <w:r w:rsidRPr="00636704">
        <w:rPr>
          <w:rFonts w:asciiTheme="majorHAnsi" w:hAnsiTheme="majorHAnsi" w:cstheme="majorHAnsi"/>
          <w:sz w:val="24"/>
          <w:szCs w:val="24"/>
        </w:rPr>
        <w:t xml:space="preserve">Reino: </w:t>
      </w:r>
      <w:proofErr w:type="spellStart"/>
      <w:r w:rsidRPr="00636704">
        <w:rPr>
          <w:rFonts w:asciiTheme="majorHAnsi" w:hAnsiTheme="majorHAnsi" w:cstheme="majorHAnsi"/>
          <w:sz w:val="24"/>
          <w:szCs w:val="24"/>
        </w:rPr>
        <w:t>Plantae</w:t>
      </w:r>
      <w:proofErr w:type="spellEnd"/>
    </w:p>
    <w:p w:rsidR="00BE3C8B" w:rsidRPr="001741F3" w:rsidRDefault="003A4E9C" w:rsidP="0043732D">
      <w:pPr>
        <w:spacing w:after="0" w:line="240" w:lineRule="auto"/>
        <w:ind w:left="357"/>
        <w:jc w:val="center"/>
        <w:rPr>
          <w:rFonts w:ascii="Arial" w:hAnsi="Arial" w:cs="Arial"/>
          <w:sz w:val="24"/>
          <w:szCs w:val="24"/>
        </w:rPr>
      </w:pPr>
      <w:r>
        <w:rPr>
          <w:noProof/>
          <w:lang w:eastAsia="pt-BR"/>
        </w:rPr>
        <w:drawing>
          <wp:inline distT="0" distB="0" distL="0" distR="0" wp14:anchorId="0925720F" wp14:editId="7C956D7B">
            <wp:extent cx="2197100" cy="1071610"/>
            <wp:effectExtent l="0" t="0" r="0" b="0"/>
            <wp:docPr id="8" name="Image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234247" cy="10897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BE3C8B" w:rsidRPr="001741F3"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FBF121E"/>
    <w:multiLevelType w:val="hybridMultilevel"/>
    <w:tmpl w:val="871E04C6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484D0035"/>
    <w:multiLevelType w:val="hybridMultilevel"/>
    <w:tmpl w:val="29BA0EB4"/>
    <w:lvl w:ilvl="0" w:tplc="0416000F">
      <w:start w:val="1"/>
      <w:numFmt w:val="decimal"/>
      <w:lvlText w:val="%1."/>
      <w:lvlJc w:val="lef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activeWritingStyle w:appName="MSWord" w:lang="pt-BR" w:vendorID="64" w:dllVersion="131078" w:nlCheck="1" w:checkStyle="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46982"/>
    <w:rsid w:val="00036A6C"/>
    <w:rsid w:val="001741F3"/>
    <w:rsid w:val="00344A7C"/>
    <w:rsid w:val="003A4E9C"/>
    <w:rsid w:val="003C2399"/>
    <w:rsid w:val="0043732D"/>
    <w:rsid w:val="004B7C75"/>
    <w:rsid w:val="006326C3"/>
    <w:rsid w:val="00636704"/>
    <w:rsid w:val="00732C36"/>
    <w:rsid w:val="00737F6B"/>
    <w:rsid w:val="00742846"/>
    <w:rsid w:val="007E231C"/>
    <w:rsid w:val="008861F5"/>
    <w:rsid w:val="00906B8B"/>
    <w:rsid w:val="009348F9"/>
    <w:rsid w:val="00A2351D"/>
    <w:rsid w:val="00A30A59"/>
    <w:rsid w:val="00AC777D"/>
    <w:rsid w:val="00AE55B6"/>
    <w:rsid w:val="00B176CA"/>
    <w:rsid w:val="00BE3C8B"/>
    <w:rsid w:val="00C7501A"/>
    <w:rsid w:val="00E80FC5"/>
    <w:rsid w:val="00F46982"/>
    <w:rsid w:val="00FF183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79295CA"/>
  <w15:chartTrackingRefBased/>
  <w15:docId w15:val="{916130C6-22B4-4F38-ABF0-44FAA8EA17E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paragraph" w:styleId="Ttulo2">
    <w:name w:val="heading 2"/>
    <w:basedOn w:val="Normal"/>
    <w:next w:val="Normal"/>
    <w:link w:val="Ttulo2Char"/>
    <w:uiPriority w:val="99"/>
    <w:qFormat/>
    <w:rsid w:val="00BE3C8B"/>
    <w:pPr>
      <w:widowControl w:val="0"/>
      <w:autoSpaceDE w:val="0"/>
      <w:autoSpaceDN w:val="0"/>
      <w:adjustRightInd w:val="0"/>
      <w:spacing w:after="0" w:line="240" w:lineRule="auto"/>
      <w:outlineLvl w:val="1"/>
    </w:pPr>
    <w:rPr>
      <w:rFonts w:ascii="Times New Roman" w:eastAsiaTheme="minorEastAsia" w:hAnsi="Times New Roman" w:cs="Times New Roman"/>
      <w:sz w:val="24"/>
      <w:szCs w:val="24"/>
      <w:lang w:eastAsia="pt-BR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PargrafodaLista">
    <w:name w:val="List Paragraph"/>
    <w:basedOn w:val="Normal"/>
    <w:uiPriority w:val="34"/>
    <w:qFormat/>
    <w:rsid w:val="006326C3"/>
    <w:pPr>
      <w:ind w:left="720"/>
      <w:contextualSpacing/>
    </w:pPr>
  </w:style>
  <w:style w:type="table" w:styleId="Tabelacomgrade">
    <w:name w:val="Table Grid"/>
    <w:basedOn w:val="Tabelanormal"/>
    <w:uiPriority w:val="39"/>
    <w:rsid w:val="007E231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emEspaamento">
    <w:name w:val="No Spacing"/>
    <w:uiPriority w:val="1"/>
    <w:qFormat/>
    <w:rsid w:val="007E231C"/>
    <w:pPr>
      <w:spacing w:after="0" w:line="240" w:lineRule="auto"/>
    </w:pPr>
  </w:style>
  <w:style w:type="paragraph" w:customStyle="1" w:styleId="Ttulo11">
    <w:name w:val="Título 11"/>
    <w:rsid w:val="004B7C75"/>
    <w:rPr>
      <w:rFonts w:ascii="Arial" w:eastAsiaTheme="majorEastAsia" w:hAnsi="Arial" w:cs="Arial"/>
      <w:b/>
      <w:sz w:val="28"/>
      <w:lang w:eastAsia="pt-BR"/>
    </w:rPr>
  </w:style>
  <w:style w:type="paragraph" w:customStyle="1" w:styleId="Ttulo21">
    <w:name w:val="Título 21"/>
    <w:rsid w:val="004B7C75"/>
    <w:rPr>
      <w:rFonts w:ascii="Arial" w:eastAsiaTheme="majorEastAsia" w:hAnsi="Arial" w:cs="Arial"/>
      <w:b/>
      <w:sz w:val="24"/>
      <w:lang w:eastAsia="pt-BR"/>
    </w:rPr>
  </w:style>
  <w:style w:type="paragraph" w:customStyle="1" w:styleId="Corpodotexto">
    <w:name w:val="Corpo do texto"/>
    <w:rsid w:val="004B7C75"/>
    <w:rPr>
      <w:rFonts w:ascii="Arial" w:eastAsiaTheme="majorEastAsia" w:hAnsi="Arial" w:cs="Arial"/>
      <w:sz w:val="24"/>
      <w:lang w:eastAsia="pt-BR"/>
    </w:rPr>
  </w:style>
  <w:style w:type="paragraph" w:customStyle="1" w:styleId="Ttulodetabela">
    <w:name w:val="Título de tabela"/>
    <w:rsid w:val="004B7C75"/>
    <w:rPr>
      <w:rFonts w:ascii="Arial" w:eastAsiaTheme="majorEastAsia" w:hAnsi="Arial" w:cs="Arial"/>
      <w:b/>
      <w:sz w:val="18"/>
      <w:lang w:eastAsia="pt-BR"/>
    </w:rPr>
  </w:style>
  <w:style w:type="paragraph" w:customStyle="1" w:styleId="Contedodatabela">
    <w:name w:val="Conteúdo da tabela"/>
    <w:rsid w:val="004B7C75"/>
    <w:rPr>
      <w:rFonts w:ascii="Arial" w:eastAsiaTheme="majorEastAsia" w:hAnsi="Arial" w:cs="Arial"/>
      <w:sz w:val="18"/>
      <w:lang w:eastAsia="pt-BR"/>
    </w:rPr>
  </w:style>
  <w:style w:type="character" w:customStyle="1" w:styleId="Ttulo2Char">
    <w:name w:val="Título 2 Char"/>
    <w:basedOn w:val="Fontepargpadro"/>
    <w:link w:val="Ttulo2"/>
    <w:uiPriority w:val="99"/>
    <w:rsid w:val="00BE3C8B"/>
    <w:rPr>
      <w:rFonts w:ascii="Times New Roman" w:eastAsiaTheme="minorEastAsia" w:hAnsi="Times New Roman" w:cs="Times New Roman"/>
      <w:sz w:val="24"/>
      <w:szCs w:val="24"/>
      <w:lang w:eastAsia="pt-BR"/>
    </w:rPr>
  </w:style>
  <w:style w:type="paragraph" w:customStyle="1" w:styleId="Analtico1">
    <w:name w:val="Analítico 1"/>
    <w:uiPriority w:val="99"/>
    <w:rsid w:val="00BE3C8B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Theme="minorEastAsia" w:hAnsi="Times New Roman" w:cs="Times New Roman"/>
      <w:sz w:val="24"/>
      <w:szCs w:val="24"/>
      <w:lang w:eastAsia="pt-B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theme" Target="theme/theme1.xml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2885</TotalTime>
  <Pages>10</Pages>
  <Words>1270</Words>
  <Characters>6864</Characters>
  <Application>Microsoft Office Word</Application>
  <DocSecurity>0</DocSecurity>
  <Lines>57</Lines>
  <Paragraphs>16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8118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Marta</dc:creator>
  <cp:keywords/>
  <dc:description/>
  <cp:lastModifiedBy>user</cp:lastModifiedBy>
  <cp:revision>6</cp:revision>
  <cp:lastPrinted>2023-07-06T03:25:00Z</cp:lastPrinted>
  <dcterms:created xsi:type="dcterms:W3CDTF">2023-07-07T03:59:00Z</dcterms:created>
  <dcterms:modified xsi:type="dcterms:W3CDTF">2023-12-08T10:13:00Z</dcterms:modified>
</cp:coreProperties>
</file>